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2BAD" w14:textId="12EF01EB" w:rsidR="005A52A9" w:rsidRPr="006A6117" w:rsidRDefault="009F2E84" w:rsidP="004E4AAA">
      <w:pPr>
        <w:shd w:val="clear" w:color="auto" w:fill="009900"/>
        <w:spacing w:after="0" w:line="276" w:lineRule="auto"/>
        <w:jc w:val="both"/>
        <w:rPr>
          <w:rFonts w:ascii="Univers for BP Light" w:hAnsi="Univers for BP Light" w:cstheme="minorHAnsi"/>
          <w:b/>
          <w:bCs/>
          <w:color w:val="FFFFFF" w:themeColor="background1"/>
          <w:lang w:val="en-US"/>
        </w:rPr>
      </w:pPr>
      <w:r w:rsidRPr="006A6117">
        <w:rPr>
          <w:rFonts w:ascii="Univers for BP Light" w:hAnsi="Univers for BP Light" w:cstheme="minorHAnsi"/>
          <w:b/>
          <w:bCs/>
          <w:color w:val="FFFFFF" w:themeColor="background1"/>
          <w:lang w:val="en-US"/>
        </w:rPr>
        <w:t xml:space="preserve">Press Release </w:t>
      </w:r>
    </w:p>
    <w:p w14:paraId="526636C9" w14:textId="036872AB" w:rsidR="009F2E84" w:rsidRPr="00865A50" w:rsidRDefault="009F2E84" w:rsidP="004E4AAA">
      <w:pPr>
        <w:spacing w:after="0" w:line="276" w:lineRule="auto"/>
        <w:jc w:val="both"/>
        <w:rPr>
          <w:rFonts w:ascii="Univers for BP Light" w:hAnsi="Univers for BP Light" w:cstheme="minorHAnsi"/>
          <w:iCs/>
        </w:rPr>
      </w:pPr>
    </w:p>
    <w:p w14:paraId="5C7567AC" w14:textId="07811C38" w:rsidR="00804679" w:rsidRPr="006A6117" w:rsidRDefault="00804679" w:rsidP="004E4AAA">
      <w:pPr>
        <w:spacing w:line="276" w:lineRule="auto"/>
        <w:jc w:val="both"/>
        <w:rPr>
          <w:rFonts w:ascii="Univers for BP Light" w:hAnsi="Univers for BP Light" w:cstheme="minorHAnsi"/>
          <w:b/>
        </w:rPr>
      </w:pPr>
      <w:r w:rsidRPr="006A6117">
        <w:rPr>
          <w:rFonts w:ascii="Univers for BP Light" w:hAnsi="Univers for BP Light" w:cstheme="minorHAnsi"/>
          <w:b/>
        </w:rPr>
        <w:t xml:space="preserve">bpSA </w:t>
      </w:r>
      <w:r w:rsidR="001F2BCC">
        <w:rPr>
          <w:rFonts w:ascii="Univers for BP Light" w:hAnsi="Univers for BP Light" w:cstheme="minorHAnsi"/>
          <w:b/>
        </w:rPr>
        <w:t>redefines convenience to meet customer</w:t>
      </w:r>
      <w:r w:rsidR="008940B1">
        <w:rPr>
          <w:rFonts w:ascii="Univers for BP Light" w:hAnsi="Univers for BP Light" w:cstheme="minorHAnsi"/>
          <w:b/>
        </w:rPr>
        <w:t xml:space="preserve"> </w:t>
      </w:r>
      <w:r w:rsidR="00DA0C06">
        <w:rPr>
          <w:rFonts w:ascii="Univers for BP Light" w:hAnsi="Univers for BP Light" w:cstheme="minorHAnsi"/>
          <w:b/>
        </w:rPr>
        <w:t>needs with</w:t>
      </w:r>
      <w:r w:rsidR="008940B1">
        <w:rPr>
          <w:rFonts w:ascii="Univers for BP Light" w:hAnsi="Univers for BP Light" w:cstheme="minorHAnsi"/>
          <w:b/>
        </w:rPr>
        <w:t xml:space="preserve"> new</w:t>
      </w:r>
      <w:r w:rsidR="00865A50">
        <w:rPr>
          <w:rFonts w:ascii="Univers for BP Light" w:hAnsi="Univers for BP Light" w:cstheme="minorHAnsi"/>
          <w:b/>
        </w:rPr>
        <w:t xml:space="preserve"> ret</w:t>
      </w:r>
      <w:r w:rsidR="008940B1">
        <w:rPr>
          <w:rFonts w:ascii="Univers for BP Light" w:hAnsi="Univers for BP Light" w:cstheme="minorHAnsi"/>
          <w:b/>
        </w:rPr>
        <w:t>ail initiatives</w:t>
      </w:r>
    </w:p>
    <w:p w14:paraId="04112780" w14:textId="24597EAD" w:rsidR="00FF625D" w:rsidRDefault="00D73401" w:rsidP="2C362C36">
      <w:pPr>
        <w:spacing w:line="276" w:lineRule="auto"/>
        <w:jc w:val="both"/>
        <w:rPr>
          <w:rFonts w:ascii="Univers for BP Light" w:hAnsi="Univers for BP Light"/>
        </w:rPr>
      </w:pPr>
      <w:r w:rsidRPr="2C362C36">
        <w:rPr>
          <w:rFonts w:ascii="Univers for BP Light" w:hAnsi="Univers for BP Light"/>
          <w:i/>
          <w:iCs/>
        </w:rPr>
        <w:t>Pretoria,</w:t>
      </w:r>
      <w:r w:rsidR="0069145D" w:rsidRPr="2C362C36">
        <w:rPr>
          <w:rFonts w:ascii="Univers for BP Light" w:hAnsi="Univers for BP Light"/>
          <w:i/>
          <w:iCs/>
        </w:rPr>
        <w:t>1 August 2024</w:t>
      </w:r>
      <w:r w:rsidRPr="2C362C36">
        <w:rPr>
          <w:rFonts w:ascii="Univers for BP Light" w:hAnsi="Univers for BP Light"/>
          <w:i/>
          <w:iCs/>
        </w:rPr>
        <w:t xml:space="preserve"> – </w:t>
      </w:r>
      <w:r w:rsidR="0069145D" w:rsidRPr="2C362C36">
        <w:rPr>
          <w:rFonts w:ascii="Univers for BP Light" w:hAnsi="Univers for BP Light"/>
        </w:rPr>
        <w:t>bp Southern Africa</w:t>
      </w:r>
      <w:r w:rsidR="2ED64128" w:rsidRPr="2C362C36">
        <w:rPr>
          <w:rFonts w:ascii="Univers for BP Light" w:hAnsi="Univers for BP Light"/>
        </w:rPr>
        <w:t xml:space="preserve"> (bpSA)</w:t>
      </w:r>
      <w:r w:rsidR="0069145D" w:rsidRPr="2C362C36">
        <w:rPr>
          <w:rFonts w:ascii="Univers for BP Light" w:hAnsi="Univers for BP Light"/>
        </w:rPr>
        <w:t xml:space="preserve"> </w:t>
      </w:r>
      <w:r w:rsidR="00C114A7" w:rsidRPr="2C362C36">
        <w:rPr>
          <w:rFonts w:ascii="Univers for BP Light" w:hAnsi="Univers for BP Light"/>
        </w:rPr>
        <w:t xml:space="preserve">has announced three initiatives in response to </w:t>
      </w:r>
      <w:r w:rsidR="00BA678A" w:rsidRPr="2C362C36">
        <w:rPr>
          <w:rFonts w:ascii="Univers for BP Light" w:hAnsi="Univers for BP Light"/>
        </w:rPr>
        <w:t xml:space="preserve">market demands – a revamped store design and </w:t>
      </w:r>
      <w:r w:rsidR="00A52DFE" w:rsidRPr="2C362C36">
        <w:rPr>
          <w:rFonts w:ascii="Univers for BP Light" w:hAnsi="Univers for BP Light"/>
        </w:rPr>
        <w:t xml:space="preserve">offer, an inhouse loyalty programme as well as a low carbon battery rental </w:t>
      </w:r>
      <w:r w:rsidR="00FF625D" w:rsidRPr="2C362C36">
        <w:rPr>
          <w:rFonts w:ascii="Univers for BP Light" w:hAnsi="Univers for BP Light"/>
        </w:rPr>
        <w:t>service.</w:t>
      </w:r>
    </w:p>
    <w:p w14:paraId="06F28B33" w14:textId="422DBE45" w:rsidR="00310972" w:rsidRPr="006A6117" w:rsidRDefault="00310972" w:rsidP="2C362C36">
      <w:pPr>
        <w:spacing w:line="276" w:lineRule="auto"/>
        <w:jc w:val="both"/>
        <w:rPr>
          <w:rFonts w:ascii="Univers for BP Light" w:hAnsi="Univers for BP Light"/>
        </w:rPr>
      </w:pPr>
      <w:r w:rsidRPr="2C362C36">
        <w:rPr>
          <w:rFonts w:ascii="Univers for BP Light" w:hAnsi="Univers for BP Light"/>
        </w:rPr>
        <w:t>“Our investment in new convenience offerings, in the year bpSA celebrates 100 years of doing business in South Africa, is</w:t>
      </w:r>
      <w:r w:rsidRPr="2C362C36">
        <w:rPr>
          <w:rFonts w:ascii="Univers for BP Light" w:hAnsi="Univers for BP Light"/>
          <w:lang w:val="en-US"/>
        </w:rPr>
        <w:t xml:space="preserve"> testament to our focus on innovation, customer-centricity</w:t>
      </w:r>
      <w:r w:rsidR="004272AB" w:rsidRPr="2C362C36">
        <w:rPr>
          <w:rFonts w:ascii="Univers for BP Light" w:hAnsi="Univers for BP Light"/>
          <w:lang w:val="en-US"/>
        </w:rPr>
        <w:t xml:space="preserve"> </w:t>
      </w:r>
      <w:r w:rsidRPr="2C362C36">
        <w:rPr>
          <w:rFonts w:ascii="Univers for BP Light" w:hAnsi="Univers for BP Light"/>
          <w:lang w:val="en-US"/>
        </w:rPr>
        <w:t xml:space="preserve">and local relevance,” </w:t>
      </w:r>
      <w:r w:rsidRPr="2C362C36">
        <w:rPr>
          <w:rFonts w:ascii="Univers for BP Light" w:hAnsi="Univers for BP Light"/>
        </w:rPr>
        <w:t xml:space="preserve">says Nokwanda Khumalo, GM: Mobility &amp; Convenience at bpSA. </w:t>
      </w:r>
    </w:p>
    <w:p w14:paraId="4B071FA8" w14:textId="0215ED9E" w:rsidR="009B0993" w:rsidRDefault="00875D6C" w:rsidP="00226715">
      <w:pPr>
        <w:spacing w:line="276" w:lineRule="auto"/>
        <w:jc w:val="both"/>
        <w:rPr>
          <w:rFonts w:ascii="Univers for BP Light" w:hAnsi="Univers for BP Light" w:cstheme="minorHAnsi"/>
        </w:rPr>
      </w:pPr>
      <w:r>
        <w:rPr>
          <w:rFonts w:ascii="Univers for BP Light" w:hAnsi="Univers for BP Light" w:cstheme="minorHAnsi"/>
        </w:rPr>
        <w:t xml:space="preserve">Khumalo says </w:t>
      </w:r>
      <w:r w:rsidR="006C320E">
        <w:rPr>
          <w:rFonts w:ascii="Univers for BP Light" w:hAnsi="Univers for BP Light" w:cstheme="minorHAnsi"/>
        </w:rPr>
        <w:t>bpSA recognizes</w:t>
      </w:r>
      <w:r w:rsidR="006C320E" w:rsidRPr="006C320E">
        <w:rPr>
          <w:rFonts w:ascii="Univers for BP Light" w:hAnsi="Univers for BP Light" w:cstheme="minorHAnsi"/>
        </w:rPr>
        <w:t xml:space="preserve"> that customer needs and expectations have changed since the days of the humble two or three-pump</w:t>
      </w:r>
      <w:r w:rsidR="007A1A3C">
        <w:rPr>
          <w:rFonts w:ascii="Univers for BP Light" w:hAnsi="Univers for BP Light" w:cstheme="minorHAnsi"/>
        </w:rPr>
        <w:t xml:space="preserve"> corner</w:t>
      </w:r>
      <w:r w:rsidR="006C320E" w:rsidRPr="006C320E">
        <w:rPr>
          <w:rFonts w:ascii="Univers for BP Light" w:hAnsi="Univers for BP Light" w:cstheme="minorHAnsi"/>
        </w:rPr>
        <w:t xml:space="preserve"> filling station. </w:t>
      </w:r>
    </w:p>
    <w:p w14:paraId="5794CF6D" w14:textId="215CC02B" w:rsidR="00226715" w:rsidRDefault="006C320E" w:rsidP="2C362C36">
      <w:pPr>
        <w:spacing w:line="276" w:lineRule="auto"/>
        <w:jc w:val="both"/>
        <w:rPr>
          <w:rFonts w:ascii="Univers for BP Light" w:hAnsi="Univers for BP Light"/>
        </w:rPr>
      </w:pPr>
      <w:r w:rsidRPr="2C362C36">
        <w:rPr>
          <w:rFonts w:ascii="Univers for BP Light" w:hAnsi="Univers for BP Light"/>
        </w:rPr>
        <w:t>“The forecourt has become an essential, thriving retail experience.</w:t>
      </w:r>
      <w:r w:rsidR="009B0993" w:rsidRPr="2C362C36">
        <w:rPr>
          <w:rFonts w:ascii="Univers for BP Light" w:hAnsi="Univers for BP Light"/>
        </w:rPr>
        <w:t xml:space="preserve"> </w:t>
      </w:r>
      <w:r w:rsidR="00F8442F" w:rsidRPr="2C362C36">
        <w:rPr>
          <w:rFonts w:ascii="Univers for BP Light" w:hAnsi="Univers for BP Light"/>
        </w:rPr>
        <w:t xml:space="preserve">Our research shows that customers value instant and personalized rewards, great customer service and, increasingly, quality </w:t>
      </w:r>
      <w:r w:rsidR="00F8442F" w:rsidRPr="2C362C36">
        <w:rPr>
          <w:rFonts w:ascii="Univers for BP Light" w:hAnsi="Univers for BP Light"/>
          <w:i/>
          <w:iCs/>
        </w:rPr>
        <w:t xml:space="preserve">Food </w:t>
      </w:r>
      <w:proofErr w:type="gramStart"/>
      <w:r w:rsidR="00F8442F" w:rsidRPr="2C362C36">
        <w:rPr>
          <w:rFonts w:ascii="Univers for BP Light" w:hAnsi="Univers for BP Light"/>
          <w:i/>
          <w:iCs/>
        </w:rPr>
        <w:t>For</w:t>
      </w:r>
      <w:proofErr w:type="gramEnd"/>
      <w:r w:rsidR="00F8442F" w:rsidRPr="2C362C36">
        <w:rPr>
          <w:rFonts w:ascii="Univers for BP Light" w:hAnsi="Univers for BP Light"/>
          <w:i/>
          <w:iCs/>
        </w:rPr>
        <w:t xml:space="preserve"> Now</w:t>
      </w:r>
      <w:r w:rsidR="6129AAA8" w:rsidRPr="2C362C36">
        <w:rPr>
          <w:rFonts w:ascii="Univers for BP Light" w:hAnsi="Univers for BP Light"/>
          <w:i/>
          <w:iCs/>
        </w:rPr>
        <w:t xml:space="preserve"> </w:t>
      </w:r>
      <w:r w:rsidR="00F8442F" w:rsidRPr="2C362C36">
        <w:rPr>
          <w:rFonts w:ascii="Univers for BP Light" w:hAnsi="Univers for BP Light"/>
        </w:rPr>
        <w:t xml:space="preserve">comparable to supermarkets. </w:t>
      </w:r>
      <w:r w:rsidR="00226715" w:rsidRPr="2C362C36">
        <w:rPr>
          <w:rFonts w:ascii="Univers for BP Light" w:hAnsi="Univers for BP Light"/>
        </w:rPr>
        <w:t>Essentially, when customers pull up to a bp, we want them to be able to get as much value as possible through our fuel and shop offers</w:t>
      </w:r>
      <w:r w:rsidR="00F8442F" w:rsidRPr="2C362C36">
        <w:rPr>
          <w:rFonts w:ascii="Univers for BP Light" w:hAnsi="Univers for BP Light"/>
        </w:rPr>
        <w:t>,”</w:t>
      </w:r>
      <w:r w:rsidR="004272AB" w:rsidRPr="2C362C36">
        <w:rPr>
          <w:rFonts w:ascii="Univers for BP Light" w:hAnsi="Univers for BP Light"/>
        </w:rPr>
        <w:t xml:space="preserve"> </w:t>
      </w:r>
      <w:r w:rsidR="009B0993" w:rsidRPr="2C362C36">
        <w:rPr>
          <w:rFonts w:ascii="Univers for BP Light" w:hAnsi="Univers for BP Light"/>
        </w:rPr>
        <w:t>she adds.</w:t>
      </w:r>
    </w:p>
    <w:p w14:paraId="598D20AC" w14:textId="72437B30" w:rsidR="009672CB" w:rsidRPr="009672CB" w:rsidRDefault="00F068A1" w:rsidP="2C362C36">
      <w:pPr>
        <w:spacing w:line="276" w:lineRule="auto"/>
        <w:jc w:val="both"/>
        <w:rPr>
          <w:rFonts w:ascii="Univers for BP Light" w:hAnsi="Univers for BP Light"/>
        </w:rPr>
      </w:pPr>
      <w:r w:rsidRPr="2C362C36">
        <w:rPr>
          <w:rFonts w:ascii="Univers for BP Light" w:hAnsi="Univers for BP Light"/>
        </w:rPr>
        <w:t>“</w:t>
      </w:r>
      <w:r w:rsidR="009672CB" w:rsidRPr="2C362C36">
        <w:rPr>
          <w:rFonts w:ascii="Univers for BP Light" w:hAnsi="Univers for BP Light"/>
        </w:rPr>
        <w:t>We’ve launched our new concept bp Express</w:t>
      </w:r>
      <w:r w:rsidR="009D4124" w:rsidRPr="2C362C36">
        <w:rPr>
          <w:rFonts w:ascii="Univers for BP Light" w:hAnsi="Univers for BP Light"/>
        </w:rPr>
        <w:t xml:space="preserve"> at </w:t>
      </w:r>
      <w:proofErr w:type="spellStart"/>
      <w:r w:rsidR="009D4124" w:rsidRPr="2C362C36">
        <w:rPr>
          <w:rFonts w:ascii="Univers for BP Light" w:hAnsi="Univers for BP Light"/>
        </w:rPr>
        <w:t>Silverlakes</w:t>
      </w:r>
      <w:proofErr w:type="spellEnd"/>
      <w:r w:rsidR="009D4124" w:rsidRPr="2C362C36">
        <w:rPr>
          <w:rFonts w:ascii="Univers for BP Light" w:hAnsi="Univers for BP Light"/>
        </w:rPr>
        <w:t xml:space="preserve"> and Bara</w:t>
      </w:r>
      <w:r w:rsidR="009672CB" w:rsidRPr="2C362C36">
        <w:rPr>
          <w:rFonts w:ascii="Univers for BP Light" w:hAnsi="Univers for BP Light"/>
        </w:rPr>
        <w:t>, with an enhanced shop offer</w:t>
      </w:r>
      <w:r w:rsidR="00A15B49" w:rsidRPr="2C362C36">
        <w:rPr>
          <w:rFonts w:ascii="Univers for BP Light" w:hAnsi="Univers for BP Light"/>
        </w:rPr>
        <w:t xml:space="preserve"> and a</w:t>
      </w:r>
      <w:r w:rsidR="009672CB" w:rsidRPr="2C362C36">
        <w:rPr>
          <w:rFonts w:ascii="Univers for BP Light" w:hAnsi="Univers for BP Light"/>
        </w:rPr>
        <w:t xml:space="preserve"> refreshed look and feel. The most obvious change is </w:t>
      </w:r>
      <w:r w:rsidR="001F7876" w:rsidRPr="2C362C36">
        <w:rPr>
          <w:rFonts w:ascii="Univers for BP Light" w:hAnsi="Univers for BP Light"/>
        </w:rPr>
        <w:t xml:space="preserve">in the shop design which has a </w:t>
      </w:r>
      <w:r w:rsidR="009672CB" w:rsidRPr="2C362C36">
        <w:rPr>
          <w:rFonts w:ascii="Univers for BP Light" w:hAnsi="Univers for BP Light"/>
        </w:rPr>
        <w:t>modern design aesthetic</w:t>
      </w:r>
      <w:r w:rsidR="00FE472A" w:rsidRPr="2C362C36">
        <w:rPr>
          <w:rFonts w:ascii="Univers for BP Light" w:hAnsi="Univers for BP Light"/>
        </w:rPr>
        <w:t>, a</w:t>
      </w:r>
      <w:r w:rsidR="007E7835" w:rsidRPr="2C362C36">
        <w:rPr>
          <w:rFonts w:ascii="Univers for BP Light" w:hAnsi="Univers for BP Light"/>
        </w:rPr>
        <w:t xml:space="preserve">s well as the </w:t>
      </w:r>
      <w:r w:rsidR="000D0A82" w:rsidRPr="2C362C36">
        <w:rPr>
          <w:rFonts w:ascii="Univers for BP Light" w:hAnsi="Univers for BP Light"/>
        </w:rPr>
        <w:t xml:space="preserve">enhanced </w:t>
      </w:r>
      <w:r w:rsidR="009672CB" w:rsidRPr="2C362C36">
        <w:rPr>
          <w:rFonts w:ascii="Univers for BP Light" w:hAnsi="Univers for BP Light"/>
        </w:rPr>
        <w:t xml:space="preserve">focus on fresh food, convenience and a welcoming atmosphere. </w:t>
      </w:r>
      <w:r w:rsidR="000D0A82" w:rsidRPr="2C362C36">
        <w:rPr>
          <w:rFonts w:ascii="Univers for BP Light" w:hAnsi="Univers for BP Light"/>
        </w:rPr>
        <w:t>W</w:t>
      </w:r>
      <w:r w:rsidR="009672CB" w:rsidRPr="2C362C36">
        <w:rPr>
          <w:rFonts w:ascii="Univers for BP Light" w:hAnsi="Univers for BP Light"/>
        </w:rPr>
        <w:t>e now</w:t>
      </w:r>
      <w:r w:rsidR="000D0A82" w:rsidRPr="2C362C36">
        <w:rPr>
          <w:rFonts w:ascii="Univers for BP Light" w:hAnsi="Univers for BP Light"/>
        </w:rPr>
        <w:t xml:space="preserve"> also</w:t>
      </w:r>
      <w:r w:rsidR="009672CB" w:rsidRPr="2C362C36">
        <w:rPr>
          <w:rFonts w:ascii="Univers for BP Light" w:hAnsi="Univers for BP Light"/>
        </w:rPr>
        <w:t xml:space="preserve"> offer private label Wildbean products in-store, such as branded water and convenience meals</w:t>
      </w:r>
      <w:r w:rsidR="000D0A82" w:rsidRPr="2C362C36">
        <w:rPr>
          <w:rFonts w:ascii="Univers for BP Light" w:hAnsi="Univers for BP Light"/>
        </w:rPr>
        <w:t>,”</w:t>
      </w:r>
      <w:r w:rsidRPr="2C362C36">
        <w:rPr>
          <w:rFonts w:ascii="Univers for BP Light" w:hAnsi="Univers for BP Light"/>
        </w:rPr>
        <w:t xml:space="preserve"> she continues</w:t>
      </w:r>
      <w:r w:rsidR="3F805AED" w:rsidRPr="2C362C36">
        <w:rPr>
          <w:rFonts w:ascii="Univers for BP Light" w:hAnsi="Univers for BP Light"/>
        </w:rPr>
        <w:t>.</w:t>
      </w:r>
    </w:p>
    <w:p w14:paraId="6EAD57B0" w14:textId="77777777" w:rsidR="00980771" w:rsidRDefault="003567C7" w:rsidP="00980771">
      <w:pPr>
        <w:rPr>
          <w:rFonts w:ascii="Univers for BP Light" w:hAnsi="Univers for BP Light" w:cstheme="minorHAnsi"/>
          <w:lang w:val="en-US"/>
        </w:rPr>
      </w:pPr>
      <w:r>
        <w:rPr>
          <w:rFonts w:ascii="Univers for BP Light" w:hAnsi="Univers for BP Light" w:cstheme="minorHAnsi"/>
        </w:rPr>
        <w:t xml:space="preserve">The company has recently launched </w:t>
      </w:r>
      <w:r w:rsidR="00F33917">
        <w:rPr>
          <w:rFonts w:ascii="Univers for BP Light" w:hAnsi="Univers for BP Light" w:cstheme="minorHAnsi"/>
        </w:rPr>
        <w:t>its</w:t>
      </w:r>
      <w:r w:rsidR="00D845D3" w:rsidRPr="00D845D3">
        <w:rPr>
          <w:rFonts w:ascii="Univers for BP Light" w:hAnsi="Univers for BP Light" w:cstheme="minorHAnsi"/>
        </w:rPr>
        <w:t xml:space="preserve"> proprietary loyalty programme</w:t>
      </w:r>
      <w:r w:rsidR="00F33917">
        <w:rPr>
          <w:rFonts w:ascii="Univers for BP Light" w:hAnsi="Univers for BP Light" w:cstheme="minorHAnsi"/>
        </w:rPr>
        <w:t>, BP Rewards,</w:t>
      </w:r>
      <w:r w:rsidR="00D845D3" w:rsidRPr="00D845D3">
        <w:rPr>
          <w:rFonts w:ascii="Univers for BP Light" w:hAnsi="Univers for BP Light" w:cstheme="minorHAnsi"/>
        </w:rPr>
        <w:t xml:space="preserve"> which offers customers an integrated rewarding experience across fuel and shop</w:t>
      </w:r>
      <w:r w:rsidR="00CD55F3">
        <w:rPr>
          <w:rFonts w:ascii="Univers for BP Light" w:hAnsi="Univers for BP Light" w:cstheme="minorHAnsi"/>
        </w:rPr>
        <w:t xml:space="preserve">, </w:t>
      </w:r>
      <w:r w:rsidR="00D845D3" w:rsidRPr="00D845D3">
        <w:rPr>
          <w:rFonts w:ascii="Univers for BP Light" w:hAnsi="Univers for BP Light" w:cstheme="minorHAnsi"/>
        </w:rPr>
        <w:t>enabl</w:t>
      </w:r>
      <w:r w:rsidR="00CD55F3">
        <w:rPr>
          <w:rFonts w:ascii="Univers for BP Light" w:hAnsi="Univers for BP Light" w:cstheme="minorHAnsi"/>
        </w:rPr>
        <w:t>ing</w:t>
      </w:r>
      <w:r w:rsidR="00D845D3" w:rsidRPr="00D845D3">
        <w:rPr>
          <w:rFonts w:ascii="Univers for BP Light" w:hAnsi="Univers for BP Light" w:cstheme="minorHAnsi"/>
        </w:rPr>
        <w:t xml:space="preserve"> them to earn instant cashback on </w:t>
      </w:r>
      <w:r w:rsidR="008F6314" w:rsidRPr="00D845D3">
        <w:rPr>
          <w:rFonts w:ascii="Univers for BP Light" w:hAnsi="Univers for BP Light" w:cstheme="minorHAnsi"/>
        </w:rPr>
        <w:t xml:space="preserve">fuel and convenience retail </w:t>
      </w:r>
      <w:r w:rsidR="00D845D3" w:rsidRPr="00D845D3">
        <w:rPr>
          <w:rFonts w:ascii="Univers for BP Light" w:hAnsi="Univers for BP Light" w:cstheme="minorHAnsi"/>
        </w:rPr>
        <w:t>purchase</w:t>
      </w:r>
      <w:r w:rsidR="008F6314">
        <w:rPr>
          <w:rFonts w:ascii="Univers for BP Light" w:hAnsi="Univers for BP Light" w:cstheme="minorHAnsi"/>
        </w:rPr>
        <w:t>s.</w:t>
      </w:r>
      <w:r w:rsidR="00D845D3" w:rsidRPr="00D845D3">
        <w:rPr>
          <w:rFonts w:ascii="Univers for BP Light" w:hAnsi="Univers for BP Light" w:cstheme="minorHAnsi"/>
        </w:rPr>
        <w:t xml:space="preserve"> </w:t>
      </w:r>
    </w:p>
    <w:p w14:paraId="7A5606A9" w14:textId="4C2A2AA2" w:rsidR="00D845D3" w:rsidRPr="00D845D3" w:rsidRDefault="00980771" w:rsidP="2C362C36">
      <w:pPr>
        <w:rPr>
          <w:rFonts w:ascii="Univers for BP Light" w:hAnsi="Univers for BP Light"/>
          <w:lang w:val="en-US"/>
        </w:rPr>
      </w:pPr>
      <w:r w:rsidRPr="2C362C36">
        <w:rPr>
          <w:rFonts w:ascii="Univers for BP Light" w:hAnsi="Univers for BP Light"/>
        </w:rPr>
        <w:t>“</w:t>
      </w:r>
      <w:r w:rsidR="00D845D3" w:rsidRPr="2C362C36">
        <w:rPr>
          <w:rFonts w:ascii="Univers for BP Light" w:hAnsi="Univers for BP Light"/>
        </w:rPr>
        <w:t xml:space="preserve">Customers simply </w:t>
      </w:r>
      <w:r w:rsidR="00D845D3" w:rsidRPr="2C362C36">
        <w:rPr>
          <w:rFonts w:ascii="Univers for BP Light" w:hAnsi="Univers for BP Light"/>
          <w:lang w:val="en-US"/>
        </w:rPr>
        <w:t>need to do the</w:t>
      </w:r>
      <w:r w:rsidR="00D845D3" w:rsidRPr="2C362C36">
        <w:rPr>
          <w:rFonts w:ascii="Univers for BP Light" w:hAnsi="Univers for BP Light"/>
          <w:i/>
          <w:iCs/>
          <w:lang w:val="en-US"/>
        </w:rPr>
        <w:t xml:space="preserve"> swipe </w:t>
      </w:r>
      <w:proofErr w:type="spellStart"/>
      <w:r w:rsidR="00D845D3" w:rsidRPr="2C362C36">
        <w:rPr>
          <w:rFonts w:ascii="Univers for BP Light" w:hAnsi="Univers for BP Light"/>
          <w:i/>
          <w:iCs/>
          <w:lang w:val="en-US"/>
        </w:rPr>
        <w:t>swipe</w:t>
      </w:r>
      <w:proofErr w:type="spellEnd"/>
      <w:r w:rsidR="00D845D3" w:rsidRPr="2C362C36">
        <w:rPr>
          <w:rFonts w:ascii="Univers for BP Light" w:hAnsi="Univers for BP Light"/>
          <w:lang w:val="en-US"/>
        </w:rPr>
        <w:t xml:space="preserve"> – that is, swipe both their </w:t>
      </w:r>
      <w:r w:rsidR="2C0F1147" w:rsidRPr="2C362C36">
        <w:rPr>
          <w:rFonts w:ascii="Univers for BP Light" w:hAnsi="Univers for BP Light"/>
          <w:lang w:val="en-US"/>
        </w:rPr>
        <w:t>new</w:t>
      </w:r>
      <w:r w:rsidR="00D845D3" w:rsidRPr="2C362C36">
        <w:rPr>
          <w:rFonts w:ascii="Univers for BP Light" w:hAnsi="Univers for BP Light"/>
          <w:lang w:val="en-US"/>
        </w:rPr>
        <w:t xml:space="preserve"> BP Rewards card and the Pick ‘n Pay Smart Shopper card to earn up to 30c a </w:t>
      </w:r>
      <w:proofErr w:type="spellStart"/>
      <w:r w:rsidR="00D845D3" w:rsidRPr="2C362C36">
        <w:rPr>
          <w:rFonts w:ascii="Univers for BP Light" w:hAnsi="Univers for BP Light"/>
          <w:lang w:val="en-US"/>
        </w:rPr>
        <w:t>litre</w:t>
      </w:r>
      <w:proofErr w:type="spellEnd"/>
      <w:r w:rsidR="00D845D3" w:rsidRPr="2C362C36">
        <w:rPr>
          <w:rFonts w:ascii="Univers for BP Light" w:hAnsi="Univers for BP Light"/>
          <w:lang w:val="en-US"/>
        </w:rPr>
        <w:t xml:space="preserve"> in cashback rewards. They will also earn 1% cashback when they shop and swipe their BP Rewards cards at bp Express shops</w:t>
      </w:r>
      <w:r w:rsidRPr="2C362C36">
        <w:rPr>
          <w:rFonts w:ascii="Univers for BP Light" w:hAnsi="Univers for BP Light"/>
          <w:lang w:val="en-US"/>
        </w:rPr>
        <w:t xml:space="preserve">,” </w:t>
      </w:r>
      <w:r w:rsidR="003A106F" w:rsidRPr="2C362C36">
        <w:rPr>
          <w:rFonts w:ascii="Univers for BP Light" w:hAnsi="Univers for BP Light"/>
          <w:lang w:val="en-US"/>
        </w:rPr>
        <w:t>she says.</w:t>
      </w:r>
    </w:p>
    <w:p w14:paraId="70C40034" w14:textId="781C8F95" w:rsidR="00AE62B8" w:rsidRPr="00AE62B8" w:rsidRDefault="000401A9" w:rsidP="00AE62B8">
      <w:pPr>
        <w:spacing w:line="276" w:lineRule="auto"/>
        <w:jc w:val="both"/>
        <w:rPr>
          <w:rFonts w:ascii="Univers for BP Light" w:hAnsi="Univers for BP Light" w:cstheme="minorHAnsi"/>
          <w:lang w:val="en-US"/>
        </w:rPr>
      </w:pPr>
      <w:r w:rsidRPr="00AE62B8">
        <w:rPr>
          <w:rFonts w:ascii="Univers for BP Light" w:hAnsi="Univers for BP Light" w:cstheme="minorHAnsi"/>
          <w:lang w:val="en-US"/>
        </w:rPr>
        <w:t xml:space="preserve">Khumalo also highlighted </w:t>
      </w:r>
      <w:r w:rsidR="00AC6C05">
        <w:rPr>
          <w:rFonts w:ascii="Univers for BP Light" w:hAnsi="Univers for BP Light" w:cstheme="minorHAnsi"/>
          <w:lang w:val="en-US"/>
        </w:rPr>
        <w:t>a battery rental service which t</w:t>
      </w:r>
      <w:r w:rsidR="00AE62B8">
        <w:rPr>
          <w:rFonts w:ascii="Univers for BP Light" w:hAnsi="Univers for BP Light" w:cstheme="minorHAnsi"/>
          <w:lang w:val="en-US"/>
        </w:rPr>
        <w:t xml:space="preserve">he energy company is </w:t>
      </w:r>
      <w:r w:rsidR="00AC6C05">
        <w:rPr>
          <w:rFonts w:ascii="Univers for BP Light" w:hAnsi="Univers for BP Light" w:cstheme="minorHAnsi"/>
          <w:lang w:val="en-US"/>
        </w:rPr>
        <w:t xml:space="preserve">bringing to the market. </w:t>
      </w:r>
      <w:r w:rsidR="008331F8">
        <w:rPr>
          <w:rFonts w:ascii="Univers for BP Light" w:hAnsi="Univers for BP Light" w:cstheme="minorHAnsi"/>
          <w:lang w:val="en-US"/>
        </w:rPr>
        <w:t>“</w:t>
      </w:r>
      <w:r w:rsidR="00252DED">
        <w:rPr>
          <w:rFonts w:ascii="Univers for BP Light" w:hAnsi="Univers for BP Light" w:cstheme="minorHAnsi"/>
          <w:lang w:val="en-US"/>
        </w:rPr>
        <w:t>W</w:t>
      </w:r>
      <w:r w:rsidR="00AE62B8" w:rsidRPr="00AE62B8">
        <w:rPr>
          <w:rFonts w:ascii="Univers for BP Light" w:hAnsi="Univers for BP Light" w:cstheme="minorHAnsi"/>
          <w:lang w:val="en-US"/>
        </w:rPr>
        <w:t>e recognize the challenges customers face during power interruptions and have started piloting a battery rental service at select forecourts</w:t>
      </w:r>
      <w:r w:rsidR="00252DED">
        <w:rPr>
          <w:rFonts w:ascii="Univers for BP Light" w:hAnsi="Univers for BP Light" w:cstheme="minorHAnsi"/>
          <w:lang w:val="en-US"/>
        </w:rPr>
        <w:t xml:space="preserve"> – namely </w:t>
      </w:r>
      <w:proofErr w:type="spellStart"/>
      <w:r w:rsidR="00252DED" w:rsidRPr="00DF69A6">
        <w:rPr>
          <w:rFonts w:ascii="Univers for BP Light" w:hAnsi="Univers for BP Light" w:cstheme="minorHAnsi"/>
          <w:lang w:val="en-US"/>
        </w:rPr>
        <w:t>bPOWERd</w:t>
      </w:r>
      <w:proofErr w:type="spellEnd"/>
      <w:r w:rsidR="00AE62B8" w:rsidRPr="00DF69A6">
        <w:rPr>
          <w:rFonts w:ascii="Univers for BP Light" w:hAnsi="Univers for BP Light" w:cstheme="minorHAnsi"/>
          <w:lang w:val="en-US"/>
        </w:rPr>
        <w:t>.</w:t>
      </w:r>
      <w:r w:rsidR="00AE62B8" w:rsidRPr="00AE62B8">
        <w:rPr>
          <w:rFonts w:ascii="Univers for BP Light" w:hAnsi="Univers for BP Light" w:cstheme="minorHAnsi"/>
          <w:lang w:val="en-US"/>
        </w:rPr>
        <w:t xml:space="preserve"> Customers can </w:t>
      </w:r>
      <w:r w:rsidR="00F66C43">
        <w:rPr>
          <w:rFonts w:ascii="Univers for BP Light" w:hAnsi="Univers for BP Light" w:cstheme="minorHAnsi"/>
          <w:lang w:val="en-US"/>
        </w:rPr>
        <w:t xml:space="preserve">now </w:t>
      </w:r>
      <w:r w:rsidR="00AE62B8" w:rsidRPr="00AE62B8">
        <w:rPr>
          <w:rFonts w:ascii="Univers for BP Light" w:hAnsi="Univers for BP Light" w:cstheme="minorHAnsi"/>
          <w:lang w:val="en-US"/>
        </w:rPr>
        <w:t xml:space="preserve">rent a low carbon battery </w:t>
      </w:r>
      <w:r w:rsidR="00AE62B8" w:rsidRPr="00AE62B8">
        <w:rPr>
          <w:rFonts w:ascii="Univers for BP Light" w:hAnsi="Univers for BP Light" w:cstheme="minorHAnsi"/>
        </w:rPr>
        <w:t xml:space="preserve">to </w:t>
      </w:r>
      <w:r w:rsidR="00AE62B8" w:rsidRPr="00AE62B8">
        <w:rPr>
          <w:rFonts w:ascii="Univers for BP Light" w:hAnsi="Univers for BP Light" w:cstheme="minorHAnsi"/>
          <w:lang w:val="en-US"/>
        </w:rPr>
        <w:t>help them get through loadshedding or other power interruptions without having to make a costly investment in solar panels and batteries</w:t>
      </w:r>
      <w:r w:rsidR="00510D2E">
        <w:rPr>
          <w:rFonts w:ascii="Univers for BP Light" w:hAnsi="Univers for BP Light" w:cstheme="minorHAnsi"/>
          <w:lang w:val="en-US"/>
        </w:rPr>
        <w:t>,</w:t>
      </w:r>
      <w:r w:rsidR="00F66C43">
        <w:rPr>
          <w:rFonts w:ascii="Univers for BP Light" w:hAnsi="Univers for BP Light" w:cstheme="minorHAnsi"/>
          <w:lang w:val="en-US"/>
        </w:rPr>
        <w:t>” she says</w:t>
      </w:r>
      <w:r w:rsidR="00510D2E">
        <w:rPr>
          <w:rFonts w:ascii="Univers for BP Light" w:hAnsi="Univers for BP Light" w:cstheme="minorHAnsi"/>
          <w:lang w:val="en-US"/>
        </w:rPr>
        <w:t>.</w:t>
      </w:r>
    </w:p>
    <w:p w14:paraId="415FDA9C" w14:textId="10C7FC3D" w:rsidR="00AE62B8" w:rsidRPr="000C52EB" w:rsidRDefault="00AE62B8" w:rsidP="00510D2E">
      <w:pPr>
        <w:spacing w:line="276" w:lineRule="auto"/>
        <w:jc w:val="both"/>
        <w:rPr>
          <w:rFonts w:ascii="Univers for BP Light" w:hAnsi="Univers for BP Light" w:cstheme="minorHAnsi"/>
          <w:lang w:val="en-US"/>
        </w:rPr>
      </w:pPr>
      <w:r w:rsidRPr="00510D2E">
        <w:rPr>
          <w:rFonts w:ascii="Univers for BP Light" w:hAnsi="Univers for BP Light" w:cstheme="minorHAnsi"/>
          <w:lang w:val="en-US"/>
        </w:rPr>
        <w:t xml:space="preserve">The </w:t>
      </w:r>
      <w:proofErr w:type="spellStart"/>
      <w:r w:rsidRPr="00510D2E">
        <w:rPr>
          <w:rFonts w:ascii="Univers for BP Light" w:hAnsi="Univers for BP Light" w:cstheme="minorHAnsi"/>
          <w:lang w:val="en-US"/>
        </w:rPr>
        <w:t>bPOWERd</w:t>
      </w:r>
      <w:proofErr w:type="spellEnd"/>
      <w:r w:rsidRPr="00510D2E">
        <w:rPr>
          <w:rFonts w:ascii="Univers for BP Light" w:hAnsi="Univers for BP Light" w:cstheme="minorHAnsi"/>
          <w:lang w:val="en-US"/>
        </w:rPr>
        <w:t xml:space="preserve"> batteries provide 4-6 hours of power that customers will be able to rent on a pay-as-you-go basis for temporary power needs. </w:t>
      </w:r>
      <w:r w:rsidRPr="000C52EB">
        <w:rPr>
          <w:rFonts w:ascii="Univers for BP Light" w:hAnsi="Univers for BP Light" w:cstheme="minorHAnsi"/>
          <w:lang w:val="en-US"/>
        </w:rPr>
        <w:t>Two battery</w:t>
      </w:r>
      <w:r>
        <w:rPr>
          <w:rFonts w:ascii="Univers for BP Light" w:hAnsi="Univers for BP Light" w:cstheme="minorHAnsi"/>
          <w:lang w:val="en-US"/>
        </w:rPr>
        <w:t xml:space="preserve"> sizes</w:t>
      </w:r>
      <w:r w:rsidRPr="000C52EB">
        <w:rPr>
          <w:rFonts w:ascii="Univers for BP Light" w:hAnsi="Univers for BP Light" w:cstheme="minorHAnsi"/>
          <w:lang w:val="en-US"/>
        </w:rPr>
        <w:t xml:space="preserve"> are available which</w:t>
      </w:r>
      <w:r>
        <w:rPr>
          <w:rFonts w:ascii="Univers for BP Light" w:hAnsi="Univers for BP Light" w:cstheme="minorHAnsi"/>
          <w:lang w:val="en-US"/>
        </w:rPr>
        <w:t>,</w:t>
      </w:r>
      <w:r w:rsidRPr="000C52EB">
        <w:rPr>
          <w:rFonts w:ascii="Univers for BP Light" w:hAnsi="Univers for BP Light" w:cstheme="minorHAnsi"/>
          <w:lang w:val="en-US"/>
        </w:rPr>
        <w:t xml:space="preserve"> depending on size, can power appliances such </w:t>
      </w:r>
      <w:r w:rsidR="00510D2E" w:rsidRPr="000C52EB">
        <w:rPr>
          <w:rFonts w:ascii="Univers for BP Light" w:hAnsi="Univers for BP Light" w:cstheme="minorHAnsi"/>
          <w:lang w:val="en-US"/>
        </w:rPr>
        <w:t>as phones</w:t>
      </w:r>
      <w:r w:rsidRPr="000C52EB">
        <w:rPr>
          <w:rFonts w:ascii="Univers for BP Light" w:hAnsi="Univers for BP Light" w:cstheme="minorHAnsi"/>
          <w:lang w:val="en-US"/>
        </w:rPr>
        <w:t>, laptops</w:t>
      </w:r>
      <w:r w:rsidR="00F147E9">
        <w:rPr>
          <w:rFonts w:ascii="Univers for BP Light" w:hAnsi="Univers for BP Light" w:cstheme="minorHAnsi"/>
          <w:lang w:val="en-US"/>
        </w:rPr>
        <w:t xml:space="preserve">, </w:t>
      </w:r>
      <w:r w:rsidRPr="000C52EB">
        <w:rPr>
          <w:rFonts w:ascii="Univers for BP Light" w:hAnsi="Univers for BP Light" w:cstheme="minorHAnsi"/>
          <w:lang w:val="en-US"/>
        </w:rPr>
        <w:t xml:space="preserve">lights, TV or </w:t>
      </w:r>
      <w:r w:rsidR="00F147E9">
        <w:rPr>
          <w:rFonts w:ascii="Univers for BP Light" w:hAnsi="Univers for BP Light" w:cstheme="minorHAnsi"/>
          <w:lang w:val="en-US"/>
        </w:rPr>
        <w:t xml:space="preserve">a </w:t>
      </w:r>
      <w:r w:rsidRPr="000C52EB">
        <w:rPr>
          <w:rFonts w:ascii="Univers for BP Light" w:hAnsi="Univers for BP Light" w:cstheme="minorHAnsi"/>
          <w:lang w:val="en-US"/>
        </w:rPr>
        <w:t xml:space="preserve">small refrigerator. </w:t>
      </w:r>
    </w:p>
    <w:p w14:paraId="226EE925" w14:textId="4FBF27BA" w:rsidR="00407791" w:rsidRDefault="00AE62B8" w:rsidP="00407791">
      <w:pPr>
        <w:spacing w:line="276" w:lineRule="auto"/>
        <w:jc w:val="both"/>
        <w:rPr>
          <w:rFonts w:ascii="Univers for BP Light" w:hAnsi="Univers for BP Light" w:cstheme="minorHAnsi"/>
          <w:lang w:val="en-US"/>
        </w:rPr>
      </w:pPr>
      <w:r w:rsidRPr="00407791">
        <w:rPr>
          <w:rFonts w:ascii="Univers for BP Light" w:hAnsi="Univers for BP Light" w:cstheme="minorHAnsi"/>
          <w:lang w:val="en-US"/>
        </w:rPr>
        <w:t xml:space="preserve">The rental service is currently available at bp Kyalami, bp Ebony Park in Tembisa as well as bp Empire in Parktown, Johannesburg. </w:t>
      </w:r>
      <w:r w:rsidR="00407791">
        <w:rPr>
          <w:rFonts w:ascii="Univers for BP Light" w:hAnsi="Univers for BP Light" w:cstheme="minorHAnsi"/>
          <w:lang w:val="en-US"/>
        </w:rPr>
        <w:t>“</w:t>
      </w:r>
      <w:r w:rsidRPr="00407791">
        <w:rPr>
          <w:rFonts w:ascii="Univers for BP Light" w:hAnsi="Univers for BP Light" w:cstheme="minorHAnsi"/>
          <w:lang w:val="en-US"/>
        </w:rPr>
        <w:t>This is a gradual roll out and we are learning and improving as we get customer feedback.</w:t>
      </w:r>
      <w:r w:rsidR="00EA4D2B">
        <w:rPr>
          <w:rFonts w:ascii="Univers for BP Light" w:hAnsi="Univers for BP Light" w:cstheme="minorHAnsi"/>
          <w:lang w:val="en-US"/>
        </w:rPr>
        <w:t xml:space="preserve"> We will be rolling out to more sites from October</w:t>
      </w:r>
      <w:r w:rsidR="00407791">
        <w:rPr>
          <w:rFonts w:ascii="Univers for BP Light" w:hAnsi="Univers for BP Light" w:cstheme="minorHAnsi"/>
          <w:lang w:val="en-US"/>
        </w:rPr>
        <w:t>”</w:t>
      </w:r>
    </w:p>
    <w:p w14:paraId="7C531F43" w14:textId="7486FAB0" w:rsidR="0056272D" w:rsidRDefault="008C5691" w:rsidP="0056272D">
      <w:pPr>
        <w:spacing w:line="276" w:lineRule="auto"/>
        <w:jc w:val="both"/>
        <w:rPr>
          <w:rFonts w:ascii="Univers for BP Light" w:hAnsi="Univers for BP Light" w:cstheme="minorHAnsi"/>
          <w:lang w:val="en-US"/>
        </w:rPr>
      </w:pPr>
      <w:r>
        <w:rPr>
          <w:rFonts w:ascii="Univers for BP Light" w:hAnsi="Univers for BP Light" w:cstheme="minorHAnsi"/>
          <w:lang w:val="en-US"/>
        </w:rPr>
        <w:t xml:space="preserve">Castrol, </w:t>
      </w:r>
      <w:r w:rsidRPr="008C5691">
        <w:rPr>
          <w:rFonts w:ascii="Univers for BP Light" w:hAnsi="Univers for BP Light" w:cstheme="minorHAnsi"/>
        </w:rPr>
        <w:t>bp’s lubricant brand, </w:t>
      </w:r>
      <w:r w:rsidR="0001283F">
        <w:rPr>
          <w:rFonts w:ascii="Univers for BP Light" w:hAnsi="Univers for BP Light" w:cstheme="minorHAnsi"/>
        </w:rPr>
        <w:t>also outlined</w:t>
      </w:r>
      <w:r w:rsidR="00806F0C">
        <w:rPr>
          <w:rFonts w:ascii="Univers for BP Light" w:hAnsi="Univers for BP Light" w:cstheme="minorHAnsi"/>
        </w:rPr>
        <w:t xml:space="preserve"> </w:t>
      </w:r>
      <w:r w:rsidR="00B97DFA">
        <w:rPr>
          <w:rFonts w:ascii="Univers for BP Light" w:hAnsi="Univers for BP Light" w:cstheme="minorHAnsi"/>
        </w:rPr>
        <w:t>their commitment</w:t>
      </w:r>
      <w:r w:rsidR="002E23EF">
        <w:rPr>
          <w:rFonts w:ascii="Univers for BP Light" w:hAnsi="Univers for BP Light" w:cstheme="minorHAnsi"/>
        </w:rPr>
        <w:t xml:space="preserve"> </w:t>
      </w:r>
      <w:r w:rsidR="00B81542" w:rsidRPr="0056272D">
        <w:rPr>
          <w:rFonts w:ascii="Univers for BP Light" w:hAnsi="Univers for BP Light" w:cstheme="minorHAnsi"/>
          <w:lang w:val="en-US"/>
        </w:rPr>
        <w:t>to enhancing the customer experience</w:t>
      </w:r>
      <w:r w:rsidR="00B81542">
        <w:rPr>
          <w:rFonts w:ascii="Univers for BP Light" w:hAnsi="Univers for BP Light" w:cstheme="minorHAnsi"/>
          <w:lang w:val="en-US"/>
        </w:rPr>
        <w:t>.</w:t>
      </w:r>
      <w:r w:rsidR="00B81542" w:rsidRPr="0056272D">
        <w:rPr>
          <w:rFonts w:ascii="Univers for BP Light" w:hAnsi="Univers for BP Light" w:cstheme="minorHAnsi"/>
          <w:lang w:val="en-US"/>
        </w:rPr>
        <w:t xml:space="preserve"> </w:t>
      </w:r>
    </w:p>
    <w:p w14:paraId="322A349A" w14:textId="19E2690A" w:rsidR="0066231D" w:rsidRDefault="0056272D" w:rsidP="00407791">
      <w:pPr>
        <w:spacing w:line="276" w:lineRule="auto"/>
        <w:jc w:val="both"/>
        <w:rPr>
          <w:rFonts w:ascii="Univers for BP Light" w:hAnsi="Univers for BP Light" w:cstheme="minorHAnsi"/>
          <w:lang w:val="en-US"/>
        </w:rPr>
      </w:pPr>
      <w:r w:rsidRPr="0056272D">
        <w:rPr>
          <w:rFonts w:ascii="Univers for BP Light" w:hAnsi="Univers for BP Light" w:cstheme="minorHAnsi"/>
          <w:lang w:val="en-US"/>
        </w:rPr>
        <w:lastRenderedPageBreak/>
        <w:t>"</w:t>
      </w:r>
      <w:r w:rsidR="00950604">
        <w:rPr>
          <w:rFonts w:ascii="Univers for BP Light" w:hAnsi="Univers for BP Light" w:cstheme="minorHAnsi"/>
          <w:lang w:val="en-US"/>
        </w:rPr>
        <w:t>W</w:t>
      </w:r>
      <w:r w:rsidRPr="0056272D">
        <w:rPr>
          <w:rFonts w:ascii="Univers for BP Light" w:hAnsi="Univers for BP Light" w:cstheme="minorHAnsi"/>
          <w:lang w:val="en-US"/>
        </w:rPr>
        <w:t xml:space="preserve">e recognize </w:t>
      </w:r>
      <w:r w:rsidR="00950604">
        <w:rPr>
          <w:rFonts w:ascii="Univers for BP Light" w:hAnsi="Univers for BP Light" w:cstheme="minorHAnsi"/>
          <w:lang w:val="en-US"/>
        </w:rPr>
        <w:t>the</w:t>
      </w:r>
      <w:r w:rsidRPr="0056272D">
        <w:rPr>
          <w:rFonts w:ascii="Univers for BP Light" w:hAnsi="Univers for BP Light" w:cstheme="minorHAnsi"/>
          <w:lang w:val="en-US"/>
        </w:rPr>
        <w:t xml:space="preserve"> opportunity to bring Castrol's premium products closer to our customers. We're excited to announce that Castrol P</w:t>
      </w:r>
      <w:r w:rsidR="002E23EF">
        <w:rPr>
          <w:rFonts w:ascii="Univers for BP Light" w:hAnsi="Univers for BP Light" w:cstheme="minorHAnsi"/>
          <w:lang w:val="en-US"/>
        </w:rPr>
        <w:t>assenger Car Oil</w:t>
      </w:r>
      <w:r w:rsidR="00B81542">
        <w:rPr>
          <w:rFonts w:ascii="Univers for BP Light" w:hAnsi="Univers for BP Light" w:cstheme="minorHAnsi"/>
          <w:lang w:val="en-US"/>
        </w:rPr>
        <w:t xml:space="preserve"> </w:t>
      </w:r>
      <w:r w:rsidRPr="0056272D">
        <w:rPr>
          <w:rFonts w:ascii="Univers for BP Light" w:hAnsi="Univers for BP Light" w:cstheme="minorHAnsi"/>
          <w:lang w:val="en-US"/>
        </w:rPr>
        <w:t>products are now conveniently available at bp forecourts across the country, providing our customers with easy access to high-quality motor oils</w:t>
      </w:r>
      <w:r w:rsidR="00431DC4">
        <w:rPr>
          <w:rFonts w:ascii="Univers for BP Light" w:hAnsi="Univers for BP Light" w:cstheme="minorHAnsi"/>
          <w:lang w:val="en-US"/>
        </w:rPr>
        <w:t>,</w:t>
      </w:r>
      <w:r w:rsidRPr="0056272D">
        <w:rPr>
          <w:rFonts w:ascii="Univers for BP Light" w:hAnsi="Univers for BP Light" w:cstheme="minorHAnsi"/>
          <w:lang w:val="en-US"/>
        </w:rPr>
        <w:t>"</w:t>
      </w:r>
      <w:r w:rsidR="00431DC4">
        <w:rPr>
          <w:rFonts w:ascii="Univers for BP Light" w:hAnsi="Univers for BP Light" w:cstheme="minorHAnsi"/>
          <w:lang w:val="en-US"/>
        </w:rPr>
        <w:t xml:space="preserve"> </w:t>
      </w:r>
      <w:r w:rsidR="008F3DEB">
        <w:rPr>
          <w:rFonts w:ascii="Univers for BP Light" w:hAnsi="Univers for BP Light" w:cstheme="minorHAnsi"/>
          <w:lang w:val="en-US"/>
        </w:rPr>
        <w:t xml:space="preserve">says </w:t>
      </w:r>
      <w:r w:rsidR="00431DC4" w:rsidRPr="0056272D">
        <w:rPr>
          <w:rFonts w:ascii="Univers for BP Light" w:hAnsi="Univers for BP Light" w:cstheme="minorHAnsi"/>
          <w:lang w:val="en-US"/>
        </w:rPr>
        <w:t>Jenny Heyes, Marketing Director for Castrol Africa</w:t>
      </w:r>
      <w:r w:rsidR="00431DC4">
        <w:rPr>
          <w:rFonts w:ascii="Univers for BP Light" w:hAnsi="Univers for BP Light" w:cstheme="minorHAnsi"/>
          <w:lang w:val="en-US"/>
        </w:rPr>
        <w:t>.</w:t>
      </w:r>
    </w:p>
    <w:p w14:paraId="4AB838B2" w14:textId="1F64F7DA" w:rsidR="00AB3450" w:rsidRPr="0073455E" w:rsidRDefault="00D252A2" w:rsidP="00896527">
      <w:pPr>
        <w:spacing w:line="276" w:lineRule="auto"/>
        <w:jc w:val="both"/>
        <w:rPr>
          <w:rFonts w:ascii="Univers for BP Light" w:hAnsi="Univers for BP Light" w:cstheme="minorHAnsi"/>
        </w:rPr>
      </w:pPr>
      <w:r>
        <w:rPr>
          <w:rFonts w:ascii="Univers for BP Light" w:hAnsi="Univers for BP Light" w:cstheme="minorHAnsi"/>
          <w:lang w:val="en-US"/>
        </w:rPr>
        <w:t>“</w:t>
      </w:r>
      <w:r w:rsidR="00896527" w:rsidRPr="006A6117">
        <w:rPr>
          <w:rFonts w:ascii="Univers for BP Light" w:hAnsi="Univers for BP Light" w:cstheme="minorHAnsi"/>
        </w:rPr>
        <w:t xml:space="preserve">We’ve </w:t>
      </w:r>
      <w:r w:rsidR="00896527">
        <w:rPr>
          <w:rFonts w:ascii="Univers for BP Light" w:hAnsi="Univers for BP Light" w:cstheme="minorHAnsi"/>
        </w:rPr>
        <w:t>invested</w:t>
      </w:r>
      <w:r w:rsidR="00896527" w:rsidRPr="006A6117">
        <w:rPr>
          <w:rFonts w:ascii="Univers for BP Light" w:hAnsi="Univers for BP Light" w:cstheme="minorHAnsi"/>
        </w:rPr>
        <w:t xml:space="preserve"> </w:t>
      </w:r>
      <w:r w:rsidR="002B2A93">
        <w:rPr>
          <w:rFonts w:ascii="Univers for BP Light" w:hAnsi="Univers for BP Light" w:cstheme="minorHAnsi"/>
        </w:rPr>
        <w:t xml:space="preserve">considerable </w:t>
      </w:r>
      <w:r w:rsidR="00896527" w:rsidRPr="006A6117">
        <w:rPr>
          <w:rFonts w:ascii="Univers for BP Light" w:hAnsi="Univers for BP Light" w:cstheme="minorHAnsi"/>
        </w:rPr>
        <w:t xml:space="preserve">time and thought into developing these innovations </w:t>
      </w:r>
      <w:r w:rsidR="00896527">
        <w:rPr>
          <w:rFonts w:ascii="Univers for BP Light" w:hAnsi="Univers for BP Light" w:cstheme="minorHAnsi"/>
        </w:rPr>
        <w:t xml:space="preserve">and </w:t>
      </w:r>
      <w:r w:rsidR="00AB3450" w:rsidRPr="00D252A2">
        <w:rPr>
          <w:rFonts w:ascii="Univers for BP Light" w:hAnsi="Univers for BP Light" w:cstheme="minorHAnsi"/>
          <w:lang w:val="en-US"/>
        </w:rPr>
        <w:t>believe the</w:t>
      </w:r>
      <w:r w:rsidR="00D51D87">
        <w:rPr>
          <w:rFonts w:ascii="Univers for BP Light" w:hAnsi="Univers for BP Light" w:cstheme="minorHAnsi"/>
          <w:lang w:val="en-US"/>
        </w:rPr>
        <w:t xml:space="preserve">se </w:t>
      </w:r>
      <w:r w:rsidR="00896527">
        <w:rPr>
          <w:rFonts w:ascii="Univers for BP Light" w:hAnsi="Univers for BP Light" w:cstheme="minorHAnsi"/>
          <w:lang w:val="en-US"/>
        </w:rPr>
        <w:t xml:space="preserve">offers </w:t>
      </w:r>
      <w:r w:rsidR="00AB3450" w:rsidRPr="00D252A2">
        <w:rPr>
          <w:rFonts w:ascii="Univers for BP Light" w:hAnsi="Univers for BP Light" w:cstheme="minorHAnsi"/>
          <w:lang w:val="en-US"/>
        </w:rPr>
        <w:t>will appeal to South Africa’s very competitive forecourt convenience market</w:t>
      </w:r>
      <w:r w:rsidR="00896527">
        <w:rPr>
          <w:rFonts w:ascii="Univers for BP Light" w:hAnsi="Univers for BP Light" w:cstheme="minorHAnsi"/>
          <w:lang w:val="en-US"/>
        </w:rPr>
        <w:t>,” Khumalo concludes.</w:t>
      </w:r>
    </w:p>
    <w:p w14:paraId="2A61E38F" w14:textId="77777777" w:rsidR="0066231D" w:rsidRPr="006A6117" w:rsidRDefault="0066231D" w:rsidP="00896527">
      <w:pPr>
        <w:spacing w:line="276" w:lineRule="auto"/>
        <w:jc w:val="center"/>
        <w:rPr>
          <w:rFonts w:ascii="Univers for BP Light" w:hAnsi="Univers for BP Light" w:cstheme="minorHAnsi"/>
        </w:rPr>
      </w:pPr>
      <w:r w:rsidRPr="006A6117">
        <w:rPr>
          <w:rFonts w:ascii="Univers for BP Light" w:hAnsi="Univers for BP Light" w:cstheme="minorHAnsi"/>
        </w:rPr>
        <w:t>ENDS</w:t>
      </w:r>
    </w:p>
    <w:p w14:paraId="08F254F6" w14:textId="77777777" w:rsidR="00804679" w:rsidRPr="006A6117" w:rsidRDefault="00804679" w:rsidP="004E4AAA">
      <w:pPr>
        <w:spacing w:line="276" w:lineRule="auto"/>
        <w:jc w:val="both"/>
        <w:rPr>
          <w:rFonts w:ascii="Univers for BP Light" w:hAnsi="Univers for BP Light" w:cstheme="minorHAnsi"/>
        </w:rPr>
      </w:pPr>
      <w:r w:rsidRPr="006A6117">
        <w:rPr>
          <w:rFonts w:ascii="Univers for BP Light" w:hAnsi="Univers for BP Light" w:cstheme="minorHAnsi"/>
        </w:rPr>
        <w:t>For queries, contact:</w:t>
      </w:r>
    </w:p>
    <w:p w14:paraId="4B8081BE" w14:textId="2202F2ED" w:rsidR="007C23F5" w:rsidRPr="007C23F5" w:rsidRDefault="007C23F5" w:rsidP="007C23F5">
      <w:pPr>
        <w:spacing w:line="276" w:lineRule="auto"/>
        <w:jc w:val="both"/>
        <w:rPr>
          <w:rFonts w:ascii="Univers for BP Light" w:hAnsi="Univers for BP Light" w:cstheme="minorHAnsi"/>
          <w:b/>
          <w:bCs/>
        </w:rPr>
      </w:pPr>
      <w:r w:rsidRPr="007C23F5">
        <w:rPr>
          <w:rFonts w:ascii="Univers for BP Light" w:hAnsi="Univers for BP Light" w:cstheme="minorHAnsi"/>
          <w:b/>
          <w:bCs/>
        </w:rPr>
        <w:t>I</w:t>
      </w:r>
      <w:r w:rsidRPr="007C23F5">
        <w:rPr>
          <w:rFonts w:ascii="Univers for BP Light" w:hAnsi="Univers for BP Light" w:cstheme="minorHAnsi"/>
          <w:b/>
          <w:bCs/>
        </w:rPr>
        <w:t xml:space="preserve">ssued on behalf of </w:t>
      </w:r>
      <w:proofErr w:type="spellStart"/>
      <w:r w:rsidRPr="007C23F5">
        <w:rPr>
          <w:rFonts w:ascii="Univers for BP Light" w:hAnsi="Univers for BP Light" w:cstheme="minorHAnsi"/>
          <w:b/>
          <w:bCs/>
        </w:rPr>
        <w:t>bpSA</w:t>
      </w:r>
      <w:proofErr w:type="spellEnd"/>
      <w:r w:rsidRPr="007C23F5">
        <w:rPr>
          <w:rFonts w:ascii="Univers for BP Light" w:hAnsi="Univers for BP Light" w:cstheme="minorHAnsi"/>
          <w:b/>
          <w:bCs/>
        </w:rPr>
        <w:t xml:space="preserve"> by Riverbed Agency. For enquiries, please contact: </w:t>
      </w:r>
    </w:p>
    <w:p w14:paraId="1BFE2DB1" w14:textId="77777777" w:rsidR="007C23F5" w:rsidRPr="007C23F5" w:rsidRDefault="007C23F5" w:rsidP="007C23F5">
      <w:pPr>
        <w:spacing w:line="276" w:lineRule="auto"/>
        <w:jc w:val="both"/>
        <w:rPr>
          <w:rFonts w:ascii="Univers for BP Light" w:hAnsi="Univers for BP Light" w:cstheme="minorHAnsi"/>
        </w:rPr>
      </w:pPr>
      <w:proofErr w:type="spellStart"/>
      <w:r w:rsidRPr="007C23F5">
        <w:rPr>
          <w:rFonts w:ascii="Univers for BP Light" w:hAnsi="Univers for BP Light" w:cstheme="minorHAnsi"/>
        </w:rPr>
        <w:t>Raphala</w:t>
      </w:r>
      <w:proofErr w:type="spellEnd"/>
      <w:r w:rsidRPr="007C23F5">
        <w:rPr>
          <w:rFonts w:ascii="Univers for BP Light" w:hAnsi="Univers for BP Light" w:cstheme="minorHAnsi"/>
        </w:rPr>
        <w:t xml:space="preserve"> </w:t>
      </w:r>
      <w:proofErr w:type="spellStart"/>
      <w:r w:rsidRPr="007C23F5">
        <w:rPr>
          <w:rFonts w:ascii="Univers for BP Light" w:hAnsi="Univers for BP Light" w:cstheme="minorHAnsi"/>
        </w:rPr>
        <w:t>Mogase</w:t>
      </w:r>
      <w:proofErr w:type="spellEnd"/>
      <w:r w:rsidRPr="007C23F5">
        <w:rPr>
          <w:rFonts w:ascii="Univers for BP Light" w:hAnsi="Univers for BP Light" w:cstheme="minorHAnsi"/>
        </w:rPr>
        <w:t xml:space="preserve"> </w:t>
      </w:r>
    </w:p>
    <w:p w14:paraId="012BA6B6" w14:textId="77777777" w:rsidR="007C23F5" w:rsidRPr="007C23F5" w:rsidRDefault="007C23F5" w:rsidP="007C23F5">
      <w:pPr>
        <w:spacing w:line="276" w:lineRule="auto"/>
        <w:jc w:val="both"/>
        <w:rPr>
          <w:rFonts w:ascii="Univers for BP Light" w:hAnsi="Univers for BP Light" w:cstheme="minorHAnsi"/>
        </w:rPr>
      </w:pPr>
      <w:r w:rsidRPr="007C23F5">
        <w:rPr>
          <w:rFonts w:ascii="Univers for BP Light" w:hAnsi="Univers for BP Light" w:cstheme="minorHAnsi"/>
        </w:rPr>
        <w:t xml:space="preserve">Riverbed Agency </w:t>
      </w:r>
    </w:p>
    <w:p w14:paraId="02A74B91" w14:textId="77777777" w:rsidR="007C23F5" w:rsidRPr="007C23F5" w:rsidRDefault="007C23F5" w:rsidP="007C23F5">
      <w:pPr>
        <w:spacing w:line="276" w:lineRule="auto"/>
        <w:jc w:val="both"/>
        <w:rPr>
          <w:rFonts w:ascii="Univers for BP Light" w:hAnsi="Univers for BP Light" w:cstheme="minorHAnsi"/>
        </w:rPr>
      </w:pPr>
      <w:r w:rsidRPr="007C23F5">
        <w:rPr>
          <w:rFonts w:ascii="Univers for BP Light" w:hAnsi="Univers for BP Light" w:cstheme="minorHAnsi"/>
        </w:rPr>
        <w:t xml:space="preserve">T:084 607 4647  </w:t>
      </w:r>
    </w:p>
    <w:p w14:paraId="7409DACA" w14:textId="670ABD09" w:rsidR="00804679" w:rsidRPr="006A6117" w:rsidRDefault="007C23F5" w:rsidP="007C23F5">
      <w:pPr>
        <w:spacing w:line="276" w:lineRule="auto"/>
        <w:jc w:val="both"/>
        <w:rPr>
          <w:rFonts w:ascii="Univers for BP Light" w:hAnsi="Univers for BP Light" w:cstheme="minorHAnsi"/>
        </w:rPr>
      </w:pPr>
      <w:r w:rsidRPr="007C23F5">
        <w:rPr>
          <w:rFonts w:ascii="Univers for BP Light" w:hAnsi="Univers for BP Light" w:cstheme="minorHAnsi"/>
        </w:rPr>
        <w:t xml:space="preserve">E: Raphala@theriverbed.co.za   </w:t>
      </w:r>
    </w:p>
    <w:p w14:paraId="0B1896CF" w14:textId="77777777" w:rsidR="00724AE3" w:rsidRPr="006A6117" w:rsidRDefault="00724AE3" w:rsidP="004E4AAA">
      <w:pPr>
        <w:spacing w:after="0" w:line="276" w:lineRule="auto"/>
        <w:jc w:val="both"/>
        <w:rPr>
          <w:rFonts w:ascii="Univers for BP Light" w:hAnsi="Univers for BP Light" w:cstheme="minorHAnsi"/>
          <w:i/>
        </w:rPr>
      </w:pPr>
    </w:p>
    <w:sectPr w:rsidR="00724AE3" w:rsidRPr="006A6117" w:rsidSect="0009355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2DCA" w14:textId="77777777" w:rsidR="004352FA" w:rsidRDefault="004352FA" w:rsidP="009D1291">
      <w:pPr>
        <w:spacing w:after="0" w:line="240" w:lineRule="auto"/>
      </w:pPr>
      <w:r>
        <w:separator/>
      </w:r>
    </w:p>
  </w:endnote>
  <w:endnote w:type="continuationSeparator" w:id="0">
    <w:p w14:paraId="278BBC75" w14:textId="77777777" w:rsidR="004352FA" w:rsidRDefault="004352FA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Univers for BP Light">
    <w:panose1 w:val="020B0403020202020204"/>
    <w:charset w:val="00"/>
    <w:family w:val="swiss"/>
    <w:pitch w:val="variable"/>
    <w:sig w:usb0="A00002A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6012" w14:textId="77777777" w:rsidR="004352FA" w:rsidRDefault="004352FA" w:rsidP="009D1291">
      <w:pPr>
        <w:spacing w:after="0" w:line="240" w:lineRule="auto"/>
      </w:pPr>
      <w:r>
        <w:separator/>
      </w:r>
    </w:p>
  </w:footnote>
  <w:footnote w:type="continuationSeparator" w:id="0">
    <w:p w14:paraId="6014A7A2" w14:textId="77777777" w:rsidR="004352FA" w:rsidRDefault="004352FA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AAF4" w14:textId="1B2C001E" w:rsidR="009D1291" w:rsidRDefault="00FA0122">
    <w:pPr>
      <w:pStyle w:val="Header"/>
    </w:pPr>
    <w:r>
      <w:rPr>
        <w:rFonts w:ascii="Arial" w:hAnsi="Arial" w:cs="Arial"/>
        <w:noProof/>
        <w:sz w:val="20"/>
        <w:szCs w:val="20"/>
        <w14:ligatures w14:val="standardContextual"/>
      </w:rPr>
      <w:drawing>
        <wp:anchor distT="0" distB="0" distL="114300" distR="114300" simplePos="0" relativeHeight="251659264" behindDoc="1" locked="0" layoutInCell="1" allowOverlap="1" wp14:anchorId="020D4B08" wp14:editId="6ADAB306">
          <wp:simplePos x="0" y="0"/>
          <wp:positionH relativeFrom="column">
            <wp:posOffset>6037580</wp:posOffset>
          </wp:positionH>
          <wp:positionV relativeFrom="paragraph">
            <wp:posOffset>-165686</wp:posOffset>
          </wp:positionV>
          <wp:extent cx="409575" cy="543560"/>
          <wp:effectExtent l="0" t="0" r="9525" b="8890"/>
          <wp:wrapTight wrapText="bothSides">
            <wp:wrapPolygon edited="0">
              <wp:start x="12056" y="0"/>
              <wp:lineTo x="0" y="8327"/>
              <wp:lineTo x="0" y="18925"/>
              <wp:lineTo x="5023" y="21196"/>
              <wp:lineTo x="16074" y="21196"/>
              <wp:lineTo x="21098" y="18925"/>
              <wp:lineTo x="21098" y="0"/>
              <wp:lineTo x="16074" y="0"/>
              <wp:lineTo x="12056" y="0"/>
            </wp:wrapPolygon>
          </wp:wrapTight>
          <wp:docPr id="7154802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80206" name="Graphic 715480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B08"/>
    <w:multiLevelType w:val="hybridMultilevel"/>
    <w:tmpl w:val="E7AA1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C25"/>
    <w:multiLevelType w:val="hybridMultilevel"/>
    <w:tmpl w:val="6B1CAC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6C1"/>
    <w:multiLevelType w:val="hybridMultilevel"/>
    <w:tmpl w:val="41E45C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0C62"/>
    <w:multiLevelType w:val="hybridMultilevel"/>
    <w:tmpl w:val="7ACEC6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C5327"/>
    <w:multiLevelType w:val="hybridMultilevel"/>
    <w:tmpl w:val="758CFF74"/>
    <w:lvl w:ilvl="0" w:tplc="CEE24B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1AB0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A2A6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1A70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129F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EC0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50C3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701C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EA6B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A892D27"/>
    <w:multiLevelType w:val="hybridMultilevel"/>
    <w:tmpl w:val="E5C66188"/>
    <w:lvl w:ilvl="0" w:tplc="0BB0CA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B648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7AB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96B2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7C858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C6D2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C2B4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F62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86DA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195794D"/>
    <w:multiLevelType w:val="hybridMultilevel"/>
    <w:tmpl w:val="A928D206"/>
    <w:lvl w:ilvl="0" w:tplc="C066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3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A9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40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65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A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2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2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0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324D2B"/>
    <w:multiLevelType w:val="hybridMultilevel"/>
    <w:tmpl w:val="7D1E59C4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DD6014"/>
    <w:multiLevelType w:val="hybridMultilevel"/>
    <w:tmpl w:val="5170BD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E7FD2"/>
    <w:multiLevelType w:val="hybridMultilevel"/>
    <w:tmpl w:val="D5AA8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3CD6"/>
    <w:multiLevelType w:val="hybridMultilevel"/>
    <w:tmpl w:val="1D3CEF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3584D"/>
    <w:multiLevelType w:val="hybridMultilevel"/>
    <w:tmpl w:val="731450CE"/>
    <w:lvl w:ilvl="0" w:tplc="47469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C1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4E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2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E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C2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C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D5EB4"/>
    <w:multiLevelType w:val="hybridMultilevel"/>
    <w:tmpl w:val="B86445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134D42"/>
    <w:multiLevelType w:val="hybridMultilevel"/>
    <w:tmpl w:val="50D0D4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46394"/>
    <w:multiLevelType w:val="hybridMultilevel"/>
    <w:tmpl w:val="DD7686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5FFC"/>
    <w:multiLevelType w:val="hybridMultilevel"/>
    <w:tmpl w:val="4EE899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03436"/>
    <w:multiLevelType w:val="hybridMultilevel"/>
    <w:tmpl w:val="6A3AB2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C68F3"/>
    <w:multiLevelType w:val="hybridMultilevel"/>
    <w:tmpl w:val="DD9898D0"/>
    <w:lvl w:ilvl="0" w:tplc="10E6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67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AB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A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5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00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21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AC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6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344A7B"/>
    <w:multiLevelType w:val="hybridMultilevel"/>
    <w:tmpl w:val="AD064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E620D"/>
    <w:multiLevelType w:val="hybridMultilevel"/>
    <w:tmpl w:val="BF26C1BA"/>
    <w:lvl w:ilvl="0" w:tplc="6AEC4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7796"/>
    <w:multiLevelType w:val="hybridMultilevel"/>
    <w:tmpl w:val="F2A8A0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C01F5"/>
    <w:multiLevelType w:val="hybridMultilevel"/>
    <w:tmpl w:val="6636A8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C80753"/>
    <w:multiLevelType w:val="hybridMultilevel"/>
    <w:tmpl w:val="651C64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36232B"/>
    <w:multiLevelType w:val="hybridMultilevel"/>
    <w:tmpl w:val="E4227B22"/>
    <w:lvl w:ilvl="0" w:tplc="64C0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8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9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8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3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6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02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6B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C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4E1328"/>
    <w:multiLevelType w:val="hybridMultilevel"/>
    <w:tmpl w:val="668216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72A1A"/>
    <w:multiLevelType w:val="hybridMultilevel"/>
    <w:tmpl w:val="C0CCE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E7CC9"/>
    <w:multiLevelType w:val="hybridMultilevel"/>
    <w:tmpl w:val="20804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34688"/>
    <w:multiLevelType w:val="hybridMultilevel"/>
    <w:tmpl w:val="13F630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1618"/>
    <w:multiLevelType w:val="hybridMultilevel"/>
    <w:tmpl w:val="A6E657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5944AF"/>
    <w:multiLevelType w:val="hybridMultilevel"/>
    <w:tmpl w:val="6792DCEE"/>
    <w:lvl w:ilvl="0" w:tplc="56824330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D7A68E8E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508ED6B2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ECC85272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3012AD7A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A7B0822C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56789DD8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F6D607B0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42BEC512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0" w15:restartNumberingAfterBreak="0">
    <w:nsid w:val="72B2594D"/>
    <w:multiLevelType w:val="hybridMultilevel"/>
    <w:tmpl w:val="3FCE35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A3EB1"/>
    <w:multiLevelType w:val="hybridMultilevel"/>
    <w:tmpl w:val="461AE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C4D4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7945">
    <w:abstractNumId w:val="13"/>
  </w:num>
  <w:num w:numId="2" w16cid:durableId="447817046">
    <w:abstractNumId w:val="10"/>
  </w:num>
  <w:num w:numId="3" w16cid:durableId="479421664">
    <w:abstractNumId w:val="22"/>
  </w:num>
  <w:num w:numId="4" w16cid:durableId="1269315429">
    <w:abstractNumId w:val="21"/>
  </w:num>
  <w:num w:numId="5" w16cid:durableId="752237946">
    <w:abstractNumId w:val="15"/>
  </w:num>
  <w:num w:numId="6" w16cid:durableId="1055354950">
    <w:abstractNumId w:val="5"/>
  </w:num>
  <w:num w:numId="7" w16cid:durableId="1555701875">
    <w:abstractNumId w:val="4"/>
  </w:num>
  <w:num w:numId="8" w16cid:durableId="1482118422">
    <w:abstractNumId w:val="1"/>
  </w:num>
  <w:num w:numId="9" w16cid:durableId="1165979423">
    <w:abstractNumId w:val="18"/>
  </w:num>
  <w:num w:numId="10" w16cid:durableId="624505070">
    <w:abstractNumId w:val="24"/>
  </w:num>
  <w:num w:numId="11" w16cid:durableId="882401441">
    <w:abstractNumId w:val="11"/>
  </w:num>
  <w:num w:numId="12" w16cid:durableId="1256746658">
    <w:abstractNumId w:val="14"/>
  </w:num>
  <w:num w:numId="13" w16cid:durableId="2028364789">
    <w:abstractNumId w:val="25"/>
  </w:num>
  <w:num w:numId="14" w16cid:durableId="1886483997">
    <w:abstractNumId w:val="20"/>
  </w:num>
  <w:num w:numId="15" w16cid:durableId="1232737775">
    <w:abstractNumId w:val="2"/>
  </w:num>
  <w:num w:numId="16" w16cid:durableId="1608848169">
    <w:abstractNumId w:val="16"/>
  </w:num>
  <w:num w:numId="17" w16cid:durableId="1195194811">
    <w:abstractNumId w:val="27"/>
  </w:num>
  <w:num w:numId="18" w16cid:durableId="950168944">
    <w:abstractNumId w:val="26"/>
  </w:num>
  <w:num w:numId="19" w16cid:durableId="1471095846">
    <w:abstractNumId w:val="0"/>
  </w:num>
  <w:num w:numId="20" w16cid:durableId="1689871357">
    <w:abstractNumId w:val="29"/>
  </w:num>
  <w:num w:numId="21" w16cid:durableId="430322117">
    <w:abstractNumId w:val="6"/>
  </w:num>
  <w:num w:numId="22" w16cid:durableId="1556694343">
    <w:abstractNumId w:val="17"/>
  </w:num>
  <w:num w:numId="23" w16cid:durableId="50925161">
    <w:abstractNumId w:val="23"/>
  </w:num>
  <w:num w:numId="24" w16cid:durableId="334378577">
    <w:abstractNumId w:val="28"/>
  </w:num>
  <w:num w:numId="25" w16cid:durableId="2017031376">
    <w:abstractNumId w:val="12"/>
  </w:num>
  <w:num w:numId="26" w16cid:durableId="1063796390">
    <w:abstractNumId w:val="3"/>
  </w:num>
  <w:num w:numId="27" w16cid:durableId="1394620740">
    <w:abstractNumId w:val="8"/>
  </w:num>
  <w:num w:numId="28" w16cid:durableId="274606349">
    <w:abstractNumId w:val="3"/>
  </w:num>
  <w:num w:numId="29" w16cid:durableId="1187987688">
    <w:abstractNumId w:val="19"/>
  </w:num>
  <w:num w:numId="30" w16cid:durableId="1907183581">
    <w:abstractNumId w:val="7"/>
  </w:num>
  <w:num w:numId="31" w16cid:durableId="233054661">
    <w:abstractNumId w:val="30"/>
  </w:num>
  <w:num w:numId="32" w16cid:durableId="1210875766">
    <w:abstractNumId w:val="31"/>
  </w:num>
  <w:num w:numId="33" w16cid:durableId="82731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A9"/>
    <w:rsid w:val="00007AD0"/>
    <w:rsid w:val="0001283F"/>
    <w:rsid w:val="00023A93"/>
    <w:rsid w:val="0003550B"/>
    <w:rsid w:val="00036535"/>
    <w:rsid w:val="000401A9"/>
    <w:rsid w:val="000403BA"/>
    <w:rsid w:val="0004436A"/>
    <w:rsid w:val="000612B5"/>
    <w:rsid w:val="00062FDE"/>
    <w:rsid w:val="0006498C"/>
    <w:rsid w:val="0006722A"/>
    <w:rsid w:val="00082377"/>
    <w:rsid w:val="00083033"/>
    <w:rsid w:val="00084999"/>
    <w:rsid w:val="0008640B"/>
    <w:rsid w:val="000903E3"/>
    <w:rsid w:val="00093553"/>
    <w:rsid w:val="000A446E"/>
    <w:rsid w:val="000A62A1"/>
    <w:rsid w:val="000A6DEA"/>
    <w:rsid w:val="000B0489"/>
    <w:rsid w:val="000C0786"/>
    <w:rsid w:val="000C20B7"/>
    <w:rsid w:val="000C2CE2"/>
    <w:rsid w:val="000C3284"/>
    <w:rsid w:val="000C4AEE"/>
    <w:rsid w:val="000C4DD3"/>
    <w:rsid w:val="000C52EB"/>
    <w:rsid w:val="000C6DCD"/>
    <w:rsid w:val="000D0A82"/>
    <w:rsid w:val="000D1052"/>
    <w:rsid w:val="000D58AC"/>
    <w:rsid w:val="000E287A"/>
    <w:rsid w:val="000E520B"/>
    <w:rsid w:val="000F133C"/>
    <w:rsid w:val="000F17DC"/>
    <w:rsid w:val="000F3BED"/>
    <w:rsid w:val="000F74BC"/>
    <w:rsid w:val="001004CE"/>
    <w:rsid w:val="00102538"/>
    <w:rsid w:val="00107FBB"/>
    <w:rsid w:val="0011533D"/>
    <w:rsid w:val="0012034B"/>
    <w:rsid w:val="00131680"/>
    <w:rsid w:val="00133D18"/>
    <w:rsid w:val="00140CBD"/>
    <w:rsid w:val="00142230"/>
    <w:rsid w:val="0015217C"/>
    <w:rsid w:val="00162D85"/>
    <w:rsid w:val="00163BEA"/>
    <w:rsid w:val="00173168"/>
    <w:rsid w:val="001923D2"/>
    <w:rsid w:val="00193128"/>
    <w:rsid w:val="00193CF1"/>
    <w:rsid w:val="001A18C2"/>
    <w:rsid w:val="001A7F42"/>
    <w:rsid w:val="001C09B8"/>
    <w:rsid w:val="001D4DA9"/>
    <w:rsid w:val="001E0A4D"/>
    <w:rsid w:val="001F2BCC"/>
    <w:rsid w:val="001F51DC"/>
    <w:rsid w:val="001F5977"/>
    <w:rsid w:val="001F5F38"/>
    <w:rsid w:val="001F7876"/>
    <w:rsid w:val="00200166"/>
    <w:rsid w:val="0020392A"/>
    <w:rsid w:val="002049ED"/>
    <w:rsid w:val="00216CFA"/>
    <w:rsid w:val="002218ED"/>
    <w:rsid w:val="00223A9D"/>
    <w:rsid w:val="00223D0A"/>
    <w:rsid w:val="00224820"/>
    <w:rsid w:val="00226715"/>
    <w:rsid w:val="00237C35"/>
    <w:rsid w:val="00237CE1"/>
    <w:rsid w:val="00243C68"/>
    <w:rsid w:val="00252DED"/>
    <w:rsid w:val="00260622"/>
    <w:rsid w:val="00260A3E"/>
    <w:rsid w:val="00264584"/>
    <w:rsid w:val="00275277"/>
    <w:rsid w:val="0027632E"/>
    <w:rsid w:val="002764BD"/>
    <w:rsid w:val="00290B29"/>
    <w:rsid w:val="002934EA"/>
    <w:rsid w:val="002A0408"/>
    <w:rsid w:val="002B2A93"/>
    <w:rsid w:val="002B3518"/>
    <w:rsid w:val="002C01C2"/>
    <w:rsid w:val="002D2007"/>
    <w:rsid w:val="002E23EF"/>
    <w:rsid w:val="002E37D9"/>
    <w:rsid w:val="002E51CC"/>
    <w:rsid w:val="002F518C"/>
    <w:rsid w:val="002F6F70"/>
    <w:rsid w:val="00302555"/>
    <w:rsid w:val="00307B4A"/>
    <w:rsid w:val="00310972"/>
    <w:rsid w:val="003267AD"/>
    <w:rsid w:val="0033348B"/>
    <w:rsid w:val="003364B7"/>
    <w:rsid w:val="003467DE"/>
    <w:rsid w:val="00351E1B"/>
    <w:rsid w:val="003567C7"/>
    <w:rsid w:val="003573BC"/>
    <w:rsid w:val="0036046E"/>
    <w:rsid w:val="00366D1E"/>
    <w:rsid w:val="0037363A"/>
    <w:rsid w:val="00381A0E"/>
    <w:rsid w:val="00385ACF"/>
    <w:rsid w:val="00391AFB"/>
    <w:rsid w:val="003925D9"/>
    <w:rsid w:val="00396143"/>
    <w:rsid w:val="0039738C"/>
    <w:rsid w:val="003A106F"/>
    <w:rsid w:val="003A36A3"/>
    <w:rsid w:val="003A4455"/>
    <w:rsid w:val="003A6C04"/>
    <w:rsid w:val="003A71ED"/>
    <w:rsid w:val="003B0DE1"/>
    <w:rsid w:val="003B2A64"/>
    <w:rsid w:val="003B5CE4"/>
    <w:rsid w:val="003B7689"/>
    <w:rsid w:val="003C059C"/>
    <w:rsid w:val="003D1AE7"/>
    <w:rsid w:val="003E512A"/>
    <w:rsid w:val="003F014A"/>
    <w:rsid w:val="003F0C47"/>
    <w:rsid w:val="003F41E1"/>
    <w:rsid w:val="0040241A"/>
    <w:rsid w:val="004037E0"/>
    <w:rsid w:val="00406FC7"/>
    <w:rsid w:val="0040775A"/>
    <w:rsid w:val="00407791"/>
    <w:rsid w:val="004100DA"/>
    <w:rsid w:val="00410E90"/>
    <w:rsid w:val="0041514B"/>
    <w:rsid w:val="00417A38"/>
    <w:rsid w:val="00417B8C"/>
    <w:rsid w:val="00421E28"/>
    <w:rsid w:val="00423975"/>
    <w:rsid w:val="00425759"/>
    <w:rsid w:val="004272AB"/>
    <w:rsid w:val="00431DC4"/>
    <w:rsid w:val="004352FA"/>
    <w:rsid w:val="0043675A"/>
    <w:rsid w:val="00437A6A"/>
    <w:rsid w:val="00445C56"/>
    <w:rsid w:val="004537F2"/>
    <w:rsid w:val="00453BDB"/>
    <w:rsid w:val="00461F4A"/>
    <w:rsid w:val="004621F8"/>
    <w:rsid w:val="00462CDF"/>
    <w:rsid w:val="00463C37"/>
    <w:rsid w:val="00465CE7"/>
    <w:rsid w:val="00473672"/>
    <w:rsid w:val="00474F5A"/>
    <w:rsid w:val="004762F3"/>
    <w:rsid w:val="004860DE"/>
    <w:rsid w:val="00487158"/>
    <w:rsid w:val="00494110"/>
    <w:rsid w:val="00494CE1"/>
    <w:rsid w:val="00495610"/>
    <w:rsid w:val="004A3746"/>
    <w:rsid w:val="004B68F7"/>
    <w:rsid w:val="004C0D28"/>
    <w:rsid w:val="004C1F30"/>
    <w:rsid w:val="004C7380"/>
    <w:rsid w:val="004C777B"/>
    <w:rsid w:val="004D7593"/>
    <w:rsid w:val="004E4446"/>
    <w:rsid w:val="004E4AAA"/>
    <w:rsid w:val="004E55B1"/>
    <w:rsid w:val="004F4206"/>
    <w:rsid w:val="00502281"/>
    <w:rsid w:val="0050768F"/>
    <w:rsid w:val="00510D2E"/>
    <w:rsid w:val="00512134"/>
    <w:rsid w:val="005133DB"/>
    <w:rsid w:val="005141B0"/>
    <w:rsid w:val="005144B4"/>
    <w:rsid w:val="00517AEB"/>
    <w:rsid w:val="00524177"/>
    <w:rsid w:val="005242D8"/>
    <w:rsid w:val="0052438C"/>
    <w:rsid w:val="005264A4"/>
    <w:rsid w:val="00535D71"/>
    <w:rsid w:val="0053620E"/>
    <w:rsid w:val="005370C5"/>
    <w:rsid w:val="00540EE2"/>
    <w:rsid w:val="00541B8F"/>
    <w:rsid w:val="00544273"/>
    <w:rsid w:val="00553EA9"/>
    <w:rsid w:val="00554332"/>
    <w:rsid w:val="0056272D"/>
    <w:rsid w:val="005745B5"/>
    <w:rsid w:val="00584BB8"/>
    <w:rsid w:val="005907EF"/>
    <w:rsid w:val="005A52A9"/>
    <w:rsid w:val="005B0E0E"/>
    <w:rsid w:val="005B5DB6"/>
    <w:rsid w:val="005E653D"/>
    <w:rsid w:val="005F08DA"/>
    <w:rsid w:val="005F0BA2"/>
    <w:rsid w:val="005F1B4E"/>
    <w:rsid w:val="005F6429"/>
    <w:rsid w:val="005F7482"/>
    <w:rsid w:val="0061193F"/>
    <w:rsid w:val="00624070"/>
    <w:rsid w:val="00627762"/>
    <w:rsid w:val="00636159"/>
    <w:rsid w:val="00637615"/>
    <w:rsid w:val="00637F9D"/>
    <w:rsid w:val="006410DF"/>
    <w:rsid w:val="00641992"/>
    <w:rsid w:val="00643CF4"/>
    <w:rsid w:val="00643ED9"/>
    <w:rsid w:val="00644FAC"/>
    <w:rsid w:val="006450F2"/>
    <w:rsid w:val="00651A82"/>
    <w:rsid w:val="00656127"/>
    <w:rsid w:val="0066231D"/>
    <w:rsid w:val="00665438"/>
    <w:rsid w:val="006660C4"/>
    <w:rsid w:val="00672786"/>
    <w:rsid w:val="0068284F"/>
    <w:rsid w:val="00683BE8"/>
    <w:rsid w:val="00690266"/>
    <w:rsid w:val="0069145D"/>
    <w:rsid w:val="0069533D"/>
    <w:rsid w:val="0069779D"/>
    <w:rsid w:val="006A394F"/>
    <w:rsid w:val="006A504D"/>
    <w:rsid w:val="006A6117"/>
    <w:rsid w:val="006B6054"/>
    <w:rsid w:val="006C320E"/>
    <w:rsid w:val="006C6A4D"/>
    <w:rsid w:val="006C6B10"/>
    <w:rsid w:val="006C6C5C"/>
    <w:rsid w:val="006C7EEA"/>
    <w:rsid w:val="006D5678"/>
    <w:rsid w:val="006E12CE"/>
    <w:rsid w:val="006E345E"/>
    <w:rsid w:val="006E622D"/>
    <w:rsid w:val="006E7A35"/>
    <w:rsid w:val="006F17D9"/>
    <w:rsid w:val="006F35E8"/>
    <w:rsid w:val="006F7208"/>
    <w:rsid w:val="007007C7"/>
    <w:rsid w:val="00700A48"/>
    <w:rsid w:val="00702698"/>
    <w:rsid w:val="007039D9"/>
    <w:rsid w:val="00706831"/>
    <w:rsid w:val="00707868"/>
    <w:rsid w:val="007175AE"/>
    <w:rsid w:val="00724AE3"/>
    <w:rsid w:val="00725C48"/>
    <w:rsid w:val="0073455E"/>
    <w:rsid w:val="00752BCB"/>
    <w:rsid w:val="007661A8"/>
    <w:rsid w:val="00777579"/>
    <w:rsid w:val="00783485"/>
    <w:rsid w:val="0078364F"/>
    <w:rsid w:val="00790033"/>
    <w:rsid w:val="007906CE"/>
    <w:rsid w:val="00792A8B"/>
    <w:rsid w:val="007A1A3C"/>
    <w:rsid w:val="007A2935"/>
    <w:rsid w:val="007B0BEC"/>
    <w:rsid w:val="007B11DF"/>
    <w:rsid w:val="007B370C"/>
    <w:rsid w:val="007B3A62"/>
    <w:rsid w:val="007B7658"/>
    <w:rsid w:val="007C1FD7"/>
    <w:rsid w:val="007C23F5"/>
    <w:rsid w:val="007C6633"/>
    <w:rsid w:val="007C68F8"/>
    <w:rsid w:val="007D3985"/>
    <w:rsid w:val="007E2D10"/>
    <w:rsid w:val="007E3A2C"/>
    <w:rsid w:val="007E584B"/>
    <w:rsid w:val="007E66C8"/>
    <w:rsid w:val="007E724D"/>
    <w:rsid w:val="007E7835"/>
    <w:rsid w:val="007F47DD"/>
    <w:rsid w:val="00804679"/>
    <w:rsid w:val="00806F0C"/>
    <w:rsid w:val="00810AD3"/>
    <w:rsid w:val="008302D0"/>
    <w:rsid w:val="00830B5E"/>
    <w:rsid w:val="008331F8"/>
    <w:rsid w:val="00837287"/>
    <w:rsid w:val="00843B99"/>
    <w:rsid w:val="00844555"/>
    <w:rsid w:val="0084463F"/>
    <w:rsid w:val="00860E54"/>
    <w:rsid w:val="00862DB5"/>
    <w:rsid w:val="00865A50"/>
    <w:rsid w:val="0086691D"/>
    <w:rsid w:val="00875D6C"/>
    <w:rsid w:val="008909D5"/>
    <w:rsid w:val="00891542"/>
    <w:rsid w:val="008924C3"/>
    <w:rsid w:val="00892AC2"/>
    <w:rsid w:val="00893389"/>
    <w:rsid w:val="008940B1"/>
    <w:rsid w:val="00894C2A"/>
    <w:rsid w:val="00896527"/>
    <w:rsid w:val="008A4A37"/>
    <w:rsid w:val="008B1A46"/>
    <w:rsid w:val="008B549A"/>
    <w:rsid w:val="008B687A"/>
    <w:rsid w:val="008B7893"/>
    <w:rsid w:val="008C5691"/>
    <w:rsid w:val="008E3115"/>
    <w:rsid w:val="008F0A54"/>
    <w:rsid w:val="008F158A"/>
    <w:rsid w:val="008F3DEB"/>
    <w:rsid w:val="008F428A"/>
    <w:rsid w:val="008F5C28"/>
    <w:rsid w:val="008F6314"/>
    <w:rsid w:val="009014EE"/>
    <w:rsid w:val="009028A6"/>
    <w:rsid w:val="00905182"/>
    <w:rsid w:val="00923810"/>
    <w:rsid w:val="009353D3"/>
    <w:rsid w:val="00937440"/>
    <w:rsid w:val="00943F94"/>
    <w:rsid w:val="00944D6D"/>
    <w:rsid w:val="00950604"/>
    <w:rsid w:val="00950F3B"/>
    <w:rsid w:val="00954F9E"/>
    <w:rsid w:val="009672CB"/>
    <w:rsid w:val="00973531"/>
    <w:rsid w:val="00974F20"/>
    <w:rsid w:val="00975B62"/>
    <w:rsid w:val="00980771"/>
    <w:rsid w:val="00980B11"/>
    <w:rsid w:val="0098597F"/>
    <w:rsid w:val="009861A8"/>
    <w:rsid w:val="00997936"/>
    <w:rsid w:val="009A15A3"/>
    <w:rsid w:val="009A5E4F"/>
    <w:rsid w:val="009B0993"/>
    <w:rsid w:val="009B100E"/>
    <w:rsid w:val="009B299F"/>
    <w:rsid w:val="009B3D9C"/>
    <w:rsid w:val="009B4BE4"/>
    <w:rsid w:val="009C2389"/>
    <w:rsid w:val="009C48C2"/>
    <w:rsid w:val="009C6CC2"/>
    <w:rsid w:val="009D1291"/>
    <w:rsid w:val="009D4124"/>
    <w:rsid w:val="009E1A79"/>
    <w:rsid w:val="009F08C9"/>
    <w:rsid w:val="009F2E84"/>
    <w:rsid w:val="009F315B"/>
    <w:rsid w:val="009F4BFC"/>
    <w:rsid w:val="00A0579A"/>
    <w:rsid w:val="00A058AA"/>
    <w:rsid w:val="00A060D0"/>
    <w:rsid w:val="00A06859"/>
    <w:rsid w:val="00A153E7"/>
    <w:rsid w:val="00A15B49"/>
    <w:rsid w:val="00A1786D"/>
    <w:rsid w:val="00A21FB7"/>
    <w:rsid w:val="00A240D4"/>
    <w:rsid w:val="00A307C8"/>
    <w:rsid w:val="00A31790"/>
    <w:rsid w:val="00A3585F"/>
    <w:rsid w:val="00A41657"/>
    <w:rsid w:val="00A45FF8"/>
    <w:rsid w:val="00A5018F"/>
    <w:rsid w:val="00A5058D"/>
    <w:rsid w:val="00A52DFE"/>
    <w:rsid w:val="00A71FD8"/>
    <w:rsid w:val="00A76E4A"/>
    <w:rsid w:val="00A866DB"/>
    <w:rsid w:val="00A927F8"/>
    <w:rsid w:val="00A975C5"/>
    <w:rsid w:val="00AA4241"/>
    <w:rsid w:val="00AA7250"/>
    <w:rsid w:val="00AB3450"/>
    <w:rsid w:val="00AB6A2A"/>
    <w:rsid w:val="00AC2E48"/>
    <w:rsid w:val="00AC6C05"/>
    <w:rsid w:val="00AC7375"/>
    <w:rsid w:val="00AD0AD5"/>
    <w:rsid w:val="00AD29E8"/>
    <w:rsid w:val="00AE07F4"/>
    <w:rsid w:val="00AE4569"/>
    <w:rsid w:val="00AE62B8"/>
    <w:rsid w:val="00AF20DE"/>
    <w:rsid w:val="00AF3A90"/>
    <w:rsid w:val="00AF4768"/>
    <w:rsid w:val="00AF5402"/>
    <w:rsid w:val="00AF5579"/>
    <w:rsid w:val="00AF6E0C"/>
    <w:rsid w:val="00AF75B8"/>
    <w:rsid w:val="00B05B90"/>
    <w:rsid w:val="00B137BA"/>
    <w:rsid w:val="00B32BE6"/>
    <w:rsid w:val="00B34A5F"/>
    <w:rsid w:val="00B423BD"/>
    <w:rsid w:val="00B475EF"/>
    <w:rsid w:val="00B55116"/>
    <w:rsid w:val="00B557F9"/>
    <w:rsid w:val="00B63D71"/>
    <w:rsid w:val="00B646AB"/>
    <w:rsid w:val="00B73BB3"/>
    <w:rsid w:val="00B75148"/>
    <w:rsid w:val="00B76ACB"/>
    <w:rsid w:val="00B81542"/>
    <w:rsid w:val="00B81CE2"/>
    <w:rsid w:val="00B92CC5"/>
    <w:rsid w:val="00B97DFA"/>
    <w:rsid w:val="00BA1C47"/>
    <w:rsid w:val="00BA4FAC"/>
    <w:rsid w:val="00BA678A"/>
    <w:rsid w:val="00BB0F42"/>
    <w:rsid w:val="00BC1CED"/>
    <w:rsid w:val="00BC6A36"/>
    <w:rsid w:val="00BD2D78"/>
    <w:rsid w:val="00BD699D"/>
    <w:rsid w:val="00BE4D2F"/>
    <w:rsid w:val="00BE6E50"/>
    <w:rsid w:val="00BF6D87"/>
    <w:rsid w:val="00C03679"/>
    <w:rsid w:val="00C07643"/>
    <w:rsid w:val="00C114A7"/>
    <w:rsid w:val="00C130AF"/>
    <w:rsid w:val="00C255B4"/>
    <w:rsid w:val="00C30DC7"/>
    <w:rsid w:val="00C33ECE"/>
    <w:rsid w:val="00C3619D"/>
    <w:rsid w:val="00C4101A"/>
    <w:rsid w:val="00C5044E"/>
    <w:rsid w:val="00C5655D"/>
    <w:rsid w:val="00C61440"/>
    <w:rsid w:val="00C6472B"/>
    <w:rsid w:val="00C6774E"/>
    <w:rsid w:val="00C724F8"/>
    <w:rsid w:val="00C73B1D"/>
    <w:rsid w:val="00C8553A"/>
    <w:rsid w:val="00C86AAE"/>
    <w:rsid w:val="00C87619"/>
    <w:rsid w:val="00C959B4"/>
    <w:rsid w:val="00CA15CB"/>
    <w:rsid w:val="00CB25E4"/>
    <w:rsid w:val="00CC52F3"/>
    <w:rsid w:val="00CC6F15"/>
    <w:rsid w:val="00CD55F3"/>
    <w:rsid w:val="00CF5DB4"/>
    <w:rsid w:val="00CF77BE"/>
    <w:rsid w:val="00CF7A08"/>
    <w:rsid w:val="00D02336"/>
    <w:rsid w:val="00D06B4D"/>
    <w:rsid w:val="00D13795"/>
    <w:rsid w:val="00D21355"/>
    <w:rsid w:val="00D21C23"/>
    <w:rsid w:val="00D252A2"/>
    <w:rsid w:val="00D268C4"/>
    <w:rsid w:val="00D454C5"/>
    <w:rsid w:val="00D47A1A"/>
    <w:rsid w:val="00D5030C"/>
    <w:rsid w:val="00D51D87"/>
    <w:rsid w:val="00D53327"/>
    <w:rsid w:val="00D54D95"/>
    <w:rsid w:val="00D55642"/>
    <w:rsid w:val="00D646DF"/>
    <w:rsid w:val="00D654BA"/>
    <w:rsid w:val="00D66D9E"/>
    <w:rsid w:val="00D7010B"/>
    <w:rsid w:val="00D7059E"/>
    <w:rsid w:val="00D73401"/>
    <w:rsid w:val="00D81838"/>
    <w:rsid w:val="00D845D3"/>
    <w:rsid w:val="00D84D9F"/>
    <w:rsid w:val="00D866A4"/>
    <w:rsid w:val="00D8730F"/>
    <w:rsid w:val="00D878C7"/>
    <w:rsid w:val="00D907B4"/>
    <w:rsid w:val="00D95FC3"/>
    <w:rsid w:val="00DA0C06"/>
    <w:rsid w:val="00DA289F"/>
    <w:rsid w:val="00DB3C2C"/>
    <w:rsid w:val="00DC13C3"/>
    <w:rsid w:val="00DE0BFF"/>
    <w:rsid w:val="00DF0062"/>
    <w:rsid w:val="00DF31B2"/>
    <w:rsid w:val="00DF3BD7"/>
    <w:rsid w:val="00DF69A6"/>
    <w:rsid w:val="00E00FAD"/>
    <w:rsid w:val="00E02421"/>
    <w:rsid w:val="00E040AF"/>
    <w:rsid w:val="00E13457"/>
    <w:rsid w:val="00E2089F"/>
    <w:rsid w:val="00E26A97"/>
    <w:rsid w:val="00E40462"/>
    <w:rsid w:val="00E45757"/>
    <w:rsid w:val="00E56CDD"/>
    <w:rsid w:val="00E61D28"/>
    <w:rsid w:val="00E6281E"/>
    <w:rsid w:val="00E63B5D"/>
    <w:rsid w:val="00E741B6"/>
    <w:rsid w:val="00E7601E"/>
    <w:rsid w:val="00E863F2"/>
    <w:rsid w:val="00E868D6"/>
    <w:rsid w:val="00E86BC9"/>
    <w:rsid w:val="00E91076"/>
    <w:rsid w:val="00EA45CC"/>
    <w:rsid w:val="00EA4D2B"/>
    <w:rsid w:val="00EA7B78"/>
    <w:rsid w:val="00EB4C4F"/>
    <w:rsid w:val="00EB7FAD"/>
    <w:rsid w:val="00EC1A71"/>
    <w:rsid w:val="00EC75A4"/>
    <w:rsid w:val="00EC79DB"/>
    <w:rsid w:val="00ED2D28"/>
    <w:rsid w:val="00ED44BB"/>
    <w:rsid w:val="00ED65A4"/>
    <w:rsid w:val="00EE7951"/>
    <w:rsid w:val="00EF2077"/>
    <w:rsid w:val="00EF493B"/>
    <w:rsid w:val="00F01AB8"/>
    <w:rsid w:val="00F06881"/>
    <w:rsid w:val="00F068A1"/>
    <w:rsid w:val="00F10B69"/>
    <w:rsid w:val="00F147E9"/>
    <w:rsid w:val="00F21D1B"/>
    <w:rsid w:val="00F22F5B"/>
    <w:rsid w:val="00F26E0A"/>
    <w:rsid w:val="00F27582"/>
    <w:rsid w:val="00F33917"/>
    <w:rsid w:val="00F35B04"/>
    <w:rsid w:val="00F37CB2"/>
    <w:rsid w:val="00F41F0D"/>
    <w:rsid w:val="00F44C57"/>
    <w:rsid w:val="00F55294"/>
    <w:rsid w:val="00F63A3C"/>
    <w:rsid w:val="00F655FD"/>
    <w:rsid w:val="00F66C43"/>
    <w:rsid w:val="00F715D3"/>
    <w:rsid w:val="00F73C0C"/>
    <w:rsid w:val="00F7719D"/>
    <w:rsid w:val="00F80256"/>
    <w:rsid w:val="00F810EE"/>
    <w:rsid w:val="00F8118F"/>
    <w:rsid w:val="00F8442F"/>
    <w:rsid w:val="00F84A61"/>
    <w:rsid w:val="00F86082"/>
    <w:rsid w:val="00F909D9"/>
    <w:rsid w:val="00F96A2E"/>
    <w:rsid w:val="00FA0122"/>
    <w:rsid w:val="00FA14B3"/>
    <w:rsid w:val="00FA5FC8"/>
    <w:rsid w:val="00FA6A47"/>
    <w:rsid w:val="00FB0BD4"/>
    <w:rsid w:val="00FD615A"/>
    <w:rsid w:val="00FE0767"/>
    <w:rsid w:val="00FE29C5"/>
    <w:rsid w:val="00FE3562"/>
    <w:rsid w:val="00FE472A"/>
    <w:rsid w:val="00FF625D"/>
    <w:rsid w:val="025E771A"/>
    <w:rsid w:val="0D37EEFA"/>
    <w:rsid w:val="17FBDE6A"/>
    <w:rsid w:val="2099A03D"/>
    <w:rsid w:val="21FB7D63"/>
    <w:rsid w:val="229D2BE3"/>
    <w:rsid w:val="25BCD986"/>
    <w:rsid w:val="2C0F1147"/>
    <w:rsid w:val="2C362C36"/>
    <w:rsid w:val="2ED64128"/>
    <w:rsid w:val="32CA3FFC"/>
    <w:rsid w:val="3417461B"/>
    <w:rsid w:val="36A296D8"/>
    <w:rsid w:val="38573689"/>
    <w:rsid w:val="38F225AA"/>
    <w:rsid w:val="3E17E2EC"/>
    <w:rsid w:val="3F805AED"/>
    <w:rsid w:val="42692898"/>
    <w:rsid w:val="572D8AA7"/>
    <w:rsid w:val="58C34985"/>
    <w:rsid w:val="6129AAA8"/>
    <w:rsid w:val="6227CD42"/>
    <w:rsid w:val="693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3F0"/>
  <w15:docId w15:val="{6BD8CC3E-E78B-4FF4-B508-226822DE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D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List Paragraph1,numbered,Paragraphe de liste1,Bulletr List Paragraph,列出段落,列出段落1,Listeafsnit1,Parágrafo da Lista1,List Paragraph2,List Paragraph21,Párrafo de lista1,リスト段落1,Bullet points,Bullet list,List Paragraph11,?"/>
    <w:basedOn w:val="Normal"/>
    <w:link w:val="ListParagraphChar"/>
    <w:uiPriority w:val="34"/>
    <w:qFormat/>
    <w:rsid w:val="005A52A9"/>
    <w:pPr>
      <w:ind w:left="720"/>
      <w:contextualSpacing/>
    </w:pPr>
  </w:style>
  <w:style w:type="paragraph" w:customStyle="1" w:styleId="BodyA">
    <w:name w:val="Body A"/>
    <w:rsid w:val="005A52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ZA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5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2A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1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9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90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0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2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E84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94C2A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EA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ListParagraphChar">
    <w:name w:val="List Paragraph Char"/>
    <w:aliases w:val="FooterText Char,List Paragraph1 Char,numbered Char,Paragraphe de liste1 Char,Bulletr List Paragraph Char,列出段落 Char,列出段落1 Char,Listeafsnit1 Char,Parágrafo da Lista1 Char,List Paragraph2 Char,List Paragraph21 Char,リスト段落1 Char,? Char"/>
    <w:basedOn w:val="DefaultParagraphFont"/>
    <w:link w:val="ListParagraph"/>
    <w:uiPriority w:val="34"/>
    <w:locked/>
    <w:rsid w:val="009C6C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Khosa, Eva</dc:creator>
  <cp:keywords/>
  <dc:description/>
  <cp:lastModifiedBy>Zwane, Lucia</cp:lastModifiedBy>
  <cp:revision>2</cp:revision>
  <dcterms:created xsi:type="dcterms:W3CDTF">2024-08-01T13:17:00Z</dcterms:created>
  <dcterms:modified xsi:type="dcterms:W3CDTF">2024-08-01T13:17:00Z</dcterms:modified>
</cp:coreProperties>
</file>